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E283B" w14:textId="77777777" w:rsidR="008B0106" w:rsidRPr="00F274DF" w:rsidRDefault="0088274B" w:rsidP="00FB7C89">
      <w:pPr>
        <w:jc w:val="center"/>
        <w:rPr>
          <w:b/>
          <w:bCs/>
          <w:sz w:val="24"/>
          <w:szCs w:val="24"/>
        </w:rPr>
      </w:pPr>
      <w:r w:rsidRPr="00F274DF">
        <w:rPr>
          <w:b/>
          <w:bCs/>
          <w:sz w:val="24"/>
          <w:szCs w:val="24"/>
        </w:rPr>
        <w:t>Welfare In Transport Reforms</w:t>
      </w:r>
      <w:r w:rsidR="008B0106" w:rsidRPr="00F274DF">
        <w:rPr>
          <w:b/>
          <w:bCs/>
          <w:sz w:val="24"/>
          <w:szCs w:val="24"/>
        </w:rPr>
        <w:t xml:space="preserve"> Workshop</w:t>
      </w:r>
      <w:r w:rsidRPr="00F274DF">
        <w:rPr>
          <w:b/>
          <w:bCs/>
          <w:sz w:val="24"/>
          <w:szCs w:val="24"/>
        </w:rPr>
        <w:t xml:space="preserve">: </w:t>
      </w:r>
      <w:r w:rsidR="00290DE3" w:rsidRPr="00F274DF">
        <w:rPr>
          <w:b/>
          <w:bCs/>
          <w:sz w:val="24"/>
          <w:szCs w:val="24"/>
        </w:rPr>
        <w:t xml:space="preserve">Maximum </w:t>
      </w:r>
      <w:r w:rsidRPr="00F274DF">
        <w:rPr>
          <w:b/>
          <w:bCs/>
          <w:sz w:val="24"/>
          <w:szCs w:val="24"/>
        </w:rPr>
        <w:t xml:space="preserve">Journey Times </w:t>
      </w:r>
      <w:r w:rsidR="00290DE3" w:rsidRPr="00F274DF">
        <w:rPr>
          <w:b/>
          <w:bCs/>
          <w:sz w:val="24"/>
          <w:szCs w:val="24"/>
        </w:rPr>
        <w:t>f</w:t>
      </w:r>
      <w:r w:rsidRPr="00F274DF">
        <w:rPr>
          <w:b/>
          <w:bCs/>
          <w:sz w:val="24"/>
          <w:szCs w:val="24"/>
        </w:rPr>
        <w:t xml:space="preserve">or </w:t>
      </w:r>
      <w:r w:rsidR="009A79CE">
        <w:rPr>
          <w:b/>
          <w:bCs/>
          <w:sz w:val="24"/>
          <w:szCs w:val="24"/>
        </w:rPr>
        <w:t>Cattle and Sheep</w:t>
      </w:r>
    </w:p>
    <w:p w14:paraId="697A4FE5" w14:textId="77777777" w:rsidR="003F6156" w:rsidRPr="00F274DF" w:rsidRDefault="00104583" w:rsidP="00023C50">
      <w:pPr>
        <w:jc w:val="center"/>
        <w:rPr>
          <w:b/>
          <w:bCs/>
        </w:rPr>
      </w:pPr>
      <w:r>
        <w:rPr>
          <w:b/>
          <w:bCs/>
          <w:sz w:val="24"/>
          <w:szCs w:val="24"/>
        </w:rPr>
        <w:t>Wednesday 11</w:t>
      </w:r>
      <w:r w:rsidRPr="00104583">
        <w:rPr>
          <w:b/>
          <w:bCs/>
          <w:sz w:val="24"/>
          <w:szCs w:val="24"/>
          <w:vertAlign w:val="superscript"/>
        </w:rPr>
        <w:t>th</w:t>
      </w:r>
      <w:r>
        <w:rPr>
          <w:b/>
          <w:bCs/>
          <w:sz w:val="24"/>
          <w:szCs w:val="24"/>
        </w:rPr>
        <w:t xml:space="preserve"> May</w:t>
      </w:r>
      <w:r w:rsidR="003F6156" w:rsidRPr="00F274DF">
        <w:rPr>
          <w:b/>
          <w:bCs/>
          <w:sz w:val="24"/>
          <w:szCs w:val="24"/>
        </w:rPr>
        <w:t xml:space="preserve"> 2022</w:t>
      </w:r>
      <w:r w:rsidR="00DF14E6">
        <w:rPr>
          <w:b/>
          <w:bCs/>
          <w:sz w:val="24"/>
          <w:szCs w:val="24"/>
        </w:rPr>
        <w:t xml:space="preserve"> 1PM – 2.30PM</w:t>
      </w:r>
    </w:p>
    <w:p w14:paraId="4625AE56" w14:textId="77777777" w:rsidR="00CA2B5A" w:rsidRPr="00F274DF" w:rsidRDefault="00CA2B5A" w:rsidP="00CA2B5A">
      <w:pPr>
        <w:rPr>
          <w:b/>
          <w:bCs/>
          <w:sz w:val="24"/>
          <w:szCs w:val="24"/>
        </w:rPr>
      </w:pPr>
      <w:r w:rsidRPr="00F274DF">
        <w:rPr>
          <w:b/>
          <w:bCs/>
          <w:sz w:val="24"/>
          <w:szCs w:val="24"/>
        </w:rPr>
        <w:t>Agenda</w:t>
      </w:r>
    </w:p>
    <w:p w14:paraId="2E9DEFC9" w14:textId="77777777" w:rsidR="00CA2B5A" w:rsidRPr="00F274DF" w:rsidRDefault="00CA2B5A" w:rsidP="00CA2B5A">
      <w:pPr>
        <w:pStyle w:val="ListParagraph"/>
        <w:numPr>
          <w:ilvl w:val="0"/>
          <w:numId w:val="22"/>
        </w:numPr>
        <w:rPr>
          <w:b/>
          <w:bCs/>
          <w:sz w:val="24"/>
          <w:szCs w:val="24"/>
        </w:rPr>
      </w:pPr>
      <w:r w:rsidRPr="00F274DF">
        <w:rPr>
          <w:b/>
          <w:bCs/>
          <w:sz w:val="24"/>
          <w:szCs w:val="24"/>
        </w:rPr>
        <w:t xml:space="preserve">Welcome and introductions </w:t>
      </w:r>
    </w:p>
    <w:p w14:paraId="7C04C3FD" w14:textId="77777777" w:rsidR="00CA2B5A" w:rsidRPr="00F274DF" w:rsidRDefault="00CA2B5A" w:rsidP="00CA2B5A">
      <w:pPr>
        <w:pStyle w:val="ListParagraph"/>
        <w:rPr>
          <w:b/>
          <w:bCs/>
        </w:rPr>
      </w:pPr>
    </w:p>
    <w:p w14:paraId="5DDFB62C" w14:textId="7EE448E2" w:rsidR="00CA2B5A" w:rsidRPr="00F274DF" w:rsidRDefault="00CA2B5A" w:rsidP="00CA2B5A">
      <w:pPr>
        <w:pStyle w:val="ListParagraph"/>
        <w:numPr>
          <w:ilvl w:val="0"/>
          <w:numId w:val="22"/>
        </w:numPr>
        <w:jc w:val="both"/>
        <w:rPr>
          <w:sz w:val="24"/>
          <w:szCs w:val="24"/>
        </w:rPr>
      </w:pPr>
      <w:r w:rsidRPr="00F274DF">
        <w:rPr>
          <w:b/>
          <w:bCs/>
          <w:sz w:val="24"/>
          <w:szCs w:val="24"/>
        </w:rPr>
        <w:t xml:space="preserve">Exceptions to the maximum journey time for </w:t>
      </w:r>
      <w:r w:rsidR="00F961D4">
        <w:rPr>
          <w:b/>
          <w:bCs/>
          <w:sz w:val="24"/>
          <w:szCs w:val="24"/>
        </w:rPr>
        <w:t>cattle</w:t>
      </w:r>
      <w:r w:rsidRPr="00F274DF">
        <w:rPr>
          <w:sz w:val="24"/>
          <w:szCs w:val="24"/>
        </w:rPr>
        <w:t xml:space="preserve"> </w:t>
      </w:r>
      <w:r w:rsidR="00747C4A" w:rsidRPr="00972EBC">
        <w:rPr>
          <w:b/>
          <w:sz w:val="24"/>
          <w:szCs w:val="24"/>
        </w:rPr>
        <w:t>and sheep</w:t>
      </w:r>
    </w:p>
    <w:p w14:paraId="6A5C9A29" w14:textId="2A5C8620" w:rsidR="00CA2B5A" w:rsidRPr="00F274DF" w:rsidRDefault="00CA2B5A" w:rsidP="00CA2B5A">
      <w:pPr>
        <w:pStyle w:val="ListParagraph"/>
        <w:jc w:val="both"/>
      </w:pPr>
      <w:r w:rsidRPr="00F274DF">
        <w:t xml:space="preserve">The </w:t>
      </w:r>
      <w:r w:rsidR="002F27DB">
        <w:t xml:space="preserve">Summary of Responses and Government Response to the </w:t>
      </w:r>
      <w:r w:rsidR="00EA305A">
        <w:t xml:space="preserve">joint </w:t>
      </w:r>
      <w:r w:rsidR="005B1D76">
        <w:t xml:space="preserve">UK </w:t>
      </w:r>
      <w:r w:rsidR="00EA305A">
        <w:t xml:space="preserve">and Welsh </w:t>
      </w:r>
      <w:r w:rsidRPr="00F274DF">
        <w:t>Government response to the consultation</w:t>
      </w:r>
      <w:r w:rsidR="002F27DB">
        <w:t xml:space="preserve"> on</w:t>
      </w:r>
      <w:r w:rsidRPr="00F274DF">
        <w:t xml:space="preserve"> </w:t>
      </w:r>
      <w:r w:rsidRPr="00F274DF">
        <w:rPr>
          <w:i/>
          <w:iCs/>
        </w:rPr>
        <w:t xml:space="preserve">Improvements to </w:t>
      </w:r>
      <w:r w:rsidR="002F27DB">
        <w:rPr>
          <w:i/>
          <w:iCs/>
        </w:rPr>
        <w:t>A</w:t>
      </w:r>
      <w:r w:rsidRPr="00F274DF">
        <w:rPr>
          <w:i/>
          <w:iCs/>
        </w:rPr>
        <w:t xml:space="preserve">nimal </w:t>
      </w:r>
      <w:r w:rsidR="002F27DB">
        <w:rPr>
          <w:i/>
          <w:iCs/>
        </w:rPr>
        <w:t>W</w:t>
      </w:r>
      <w:r w:rsidRPr="00F274DF">
        <w:rPr>
          <w:i/>
          <w:iCs/>
        </w:rPr>
        <w:t xml:space="preserve">elfare in </w:t>
      </w:r>
      <w:r w:rsidR="002F27DB">
        <w:rPr>
          <w:i/>
          <w:iCs/>
        </w:rPr>
        <w:t>T</w:t>
      </w:r>
      <w:r w:rsidRPr="00F274DF">
        <w:rPr>
          <w:i/>
          <w:iCs/>
        </w:rPr>
        <w:t>ransport</w:t>
      </w:r>
      <w:r w:rsidRPr="00F274DF">
        <w:t xml:space="preserve"> (</w:t>
      </w:r>
      <w:r w:rsidR="002F27DB">
        <w:t xml:space="preserve">see </w:t>
      </w:r>
      <w:r w:rsidRPr="00F274DF">
        <w:t xml:space="preserve">Annex 1), proposed </w:t>
      </w:r>
      <w:r w:rsidR="00D2247A">
        <w:t xml:space="preserve">further </w:t>
      </w:r>
      <w:r w:rsidR="00747C4A">
        <w:t xml:space="preserve">discussions </w:t>
      </w:r>
      <w:r w:rsidR="00D2247A">
        <w:t xml:space="preserve">and engagement </w:t>
      </w:r>
      <w:r w:rsidR="00747C4A">
        <w:t>with stakeholders on</w:t>
      </w:r>
      <w:r w:rsidRPr="00F274DF">
        <w:rPr>
          <w:rFonts w:cs="Arial"/>
          <w:b/>
          <w:bCs/>
        </w:rPr>
        <w:t xml:space="preserve"> </w:t>
      </w:r>
      <w:r w:rsidR="00F961D4">
        <w:rPr>
          <w:rFonts w:cs="Arial"/>
        </w:rPr>
        <w:t>maximum journey time</w:t>
      </w:r>
      <w:r w:rsidR="00747C4A">
        <w:rPr>
          <w:rFonts w:cs="Arial"/>
        </w:rPr>
        <w:t>s</w:t>
      </w:r>
      <w:r w:rsidR="00F961D4">
        <w:rPr>
          <w:rFonts w:cs="Arial"/>
        </w:rPr>
        <w:t xml:space="preserve"> for cattle</w:t>
      </w:r>
      <w:r w:rsidR="003A4B3A">
        <w:rPr>
          <w:rFonts w:cs="Arial"/>
        </w:rPr>
        <w:t xml:space="preserve"> and sheep</w:t>
      </w:r>
      <w:r w:rsidRPr="00F274DF">
        <w:rPr>
          <w:rFonts w:cs="Arial"/>
        </w:rPr>
        <w:t>.</w:t>
      </w:r>
      <w:r w:rsidR="006024B3">
        <w:rPr>
          <w:rStyle w:val="FootnoteReference"/>
          <w:rFonts w:cs="Arial"/>
        </w:rPr>
        <w:footnoteReference w:id="2"/>
      </w:r>
      <w:r w:rsidR="006024B3">
        <w:rPr>
          <w:rFonts w:cs="Arial"/>
        </w:rPr>
        <w:t xml:space="preserve"> </w:t>
      </w:r>
      <w:r w:rsidR="00875A20">
        <w:rPr>
          <w:rStyle w:val="FootnoteReference"/>
          <w:rFonts w:cs="Arial"/>
        </w:rPr>
        <w:footnoteReference w:id="3"/>
      </w:r>
      <w:r w:rsidR="00F961D4">
        <w:t xml:space="preserve"> We are aware that there are some </w:t>
      </w:r>
      <w:r w:rsidR="005B1D76">
        <w:t xml:space="preserve">overall </w:t>
      </w:r>
      <w:r w:rsidR="00F961D4">
        <w:t>journey times from Scottish Islands and</w:t>
      </w:r>
      <w:r w:rsidR="003C67CB">
        <w:t xml:space="preserve"> the</w:t>
      </w:r>
      <w:r w:rsidR="00F961D4">
        <w:t xml:space="preserve"> </w:t>
      </w:r>
      <w:r w:rsidR="00B91CA0">
        <w:t xml:space="preserve">Channel Islands </w:t>
      </w:r>
      <w:r w:rsidR="00F961D4">
        <w:t xml:space="preserve">that may </w:t>
      </w:r>
      <w:r w:rsidR="003C67CB">
        <w:t xml:space="preserve">regularly </w:t>
      </w:r>
      <w:r w:rsidR="00F961D4">
        <w:t xml:space="preserve">exceed </w:t>
      </w:r>
      <w:r w:rsidR="00747C4A">
        <w:t>an</w:t>
      </w:r>
      <w:r w:rsidR="00D2247A">
        <w:t>y</w:t>
      </w:r>
      <w:r w:rsidR="00747C4A">
        <w:t xml:space="preserve"> agreed upon </w:t>
      </w:r>
      <w:r w:rsidR="00F961D4">
        <w:t>maximum journey time</w:t>
      </w:r>
      <w:r w:rsidRPr="00F274DF">
        <w:rPr>
          <w:bCs/>
        </w:rPr>
        <w:t xml:space="preserve">. </w:t>
      </w:r>
      <w:r w:rsidR="00F961D4">
        <w:rPr>
          <w:bCs/>
        </w:rPr>
        <w:t>However</w:t>
      </w:r>
      <w:r w:rsidR="003C67CB">
        <w:rPr>
          <w:bCs/>
        </w:rPr>
        <w:t>,</w:t>
      </w:r>
      <w:r w:rsidR="00F961D4">
        <w:rPr>
          <w:bCs/>
        </w:rPr>
        <w:t xml:space="preserve"> w</w:t>
      </w:r>
      <w:r w:rsidRPr="00F274DF">
        <w:t xml:space="preserve">e wish to explore what </w:t>
      </w:r>
      <w:r w:rsidR="00F961D4">
        <w:t>other factors may cause</w:t>
      </w:r>
      <w:r w:rsidR="005B1D76">
        <w:t xml:space="preserve"> </w:t>
      </w:r>
      <w:r w:rsidR="00D2247A">
        <w:t xml:space="preserve">any agreed upon </w:t>
      </w:r>
      <w:r w:rsidR="00F961D4">
        <w:t xml:space="preserve">maximum journey time </w:t>
      </w:r>
      <w:r w:rsidR="005B1D76">
        <w:t>to be exceeded</w:t>
      </w:r>
      <w:r w:rsidRPr="00F274DF">
        <w:t xml:space="preserve">.  </w:t>
      </w:r>
    </w:p>
    <w:p w14:paraId="7D931179" w14:textId="77777777" w:rsidR="00CA2B5A" w:rsidRPr="00F274DF" w:rsidRDefault="00CA2B5A" w:rsidP="00CA2B5A">
      <w:pPr>
        <w:pStyle w:val="ListParagraph"/>
        <w:rPr>
          <w:b/>
          <w:bCs/>
        </w:rPr>
      </w:pPr>
    </w:p>
    <w:p w14:paraId="0E125575" w14:textId="2AE46B00" w:rsidR="00CA2B5A" w:rsidRPr="00F274DF" w:rsidRDefault="005B1D76" w:rsidP="00CA2B5A">
      <w:pPr>
        <w:pStyle w:val="ListParagraph"/>
        <w:numPr>
          <w:ilvl w:val="1"/>
          <w:numId w:val="22"/>
        </w:numPr>
        <w:ind w:left="1134"/>
        <w:rPr>
          <w:b/>
          <w:bCs/>
        </w:rPr>
      </w:pPr>
      <w:bookmarkStart w:id="0" w:name="_Hlk96086354"/>
      <w:r>
        <w:rPr>
          <w:b/>
          <w:bCs/>
        </w:rPr>
        <w:t xml:space="preserve">Long distance transport </w:t>
      </w:r>
      <w:r w:rsidR="00CA2B5A" w:rsidRPr="00F274DF">
        <w:rPr>
          <w:b/>
          <w:bCs/>
        </w:rPr>
        <w:t xml:space="preserve">of </w:t>
      </w:r>
      <w:r w:rsidR="00F961D4">
        <w:rPr>
          <w:b/>
          <w:bCs/>
        </w:rPr>
        <w:t>cattle</w:t>
      </w:r>
      <w:r w:rsidR="00B26CD7">
        <w:rPr>
          <w:b/>
          <w:bCs/>
        </w:rPr>
        <w:t xml:space="preserve"> and sheep</w:t>
      </w:r>
      <w:r w:rsidR="00CA2B5A" w:rsidRPr="00F274DF">
        <w:rPr>
          <w:b/>
          <w:bCs/>
        </w:rPr>
        <w:t>: Current best practice</w:t>
      </w:r>
    </w:p>
    <w:p w14:paraId="70651EC6" w14:textId="18AD5B06" w:rsidR="00CA2B5A" w:rsidRDefault="00CA2B5A" w:rsidP="00CA2B5A">
      <w:pPr>
        <w:pStyle w:val="ListParagraph"/>
        <w:ind w:left="1080"/>
        <w:jc w:val="both"/>
      </w:pPr>
      <w:r w:rsidRPr="00F274DF">
        <w:rPr>
          <w:bCs/>
        </w:rPr>
        <w:t xml:space="preserve">We wish to better understand how the </w:t>
      </w:r>
      <w:r w:rsidRPr="00F274DF">
        <w:t xml:space="preserve">current practice of transporting </w:t>
      </w:r>
      <w:r w:rsidR="00F961D4">
        <w:t>cattle</w:t>
      </w:r>
      <w:r w:rsidR="00B26CD7">
        <w:t xml:space="preserve"> and sheep</w:t>
      </w:r>
      <w:r w:rsidR="00F961D4">
        <w:t xml:space="preserve"> </w:t>
      </w:r>
      <w:r w:rsidRPr="00F274DF">
        <w:t>on long journeys</w:t>
      </w:r>
      <w:r w:rsidR="005B1D76">
        <w:t xml:space="preserve">, such as breeding </w:t>
      </w:r>
      <w:r w:rsidR="003C67CB">
        <w:t>animals</w:t>
      </w:r>
      <w:r w:rsidR="00D47B63">
        <w:t xml:space="preserve"> for</w:t>
      </w:r>
      <w:r w:rsidR="005B1D76">
        <w:t xml:space="preserve"> export, </w:t>
      </w:r>
      <w:r w:rsidRPr="00F274DF">
        <w:t xml:space="preserve">goes </w:t>
      </w:r>
      <w:r w:rsidR="005B1D76">
        <w:t>beyond</w:t>
      </w:r>
      <w:r w:rsidR="005B1D76" w:rsidRPr="00F274DF">
        <w:t xml:space="preserve"> </w:t>
      </w:r>
      <w:r w:rsidRPr="00F274DF">
        <w:t xml:space="preserve">the </w:t>
      </w:r>
      <w:r w:rsidR="005B1D76">
        <w:t>legal minimum</w:t>
      </w:r>
      <w:r w:rsidR="005B1D76" w:rsidRPr="00F274DF">
        <w:t xml:space="preserve"> </w:t>
      </w:r>
      <w:r w:rsidRPr="00F274DF">
        <w:t xml:space="preserve">standards; what industry considers ‘best practice’ for this type of transport; and whether stakeholders have any specific evidence to support the view that </w:t>
      </w:r>
      <w:r w:rsidR="00F961D4">
        <w:t>cattle</w:t>
      </w:r>
      <w:r w:rsidR="00D2247A">
        <w:t xml:space="preserve"> and sheep</w:t>
      </w:r>
      <w:r w:rsidRPr="00F274DF">
        <w:t xml:space="preserve"> welfare is more than adequately protected during long distance transport.</w:t>
      </w:r>
    </w:p>
    <w:p w14:paraId="3284EE5C" w14:textId="0145C212" w:rsidR="00747C4A" w:rsidRDefault="00747C4A" w:rsidP="00CA2B5A">
      <w:pPr>
        <w:pStyle w:val="ListParagraph"/>
        <w:ind w:left="1080"/>
        <w:jc w:val="both"/>
      </w:pPr>
    </w:p>
    <w:p w14:paraId="034C5E65" w14:textId="0783BC48" w:rsidR="00747C4A" w:rsidRPr="00F274DF" w:rsidRDefault="00747C4A" w:rsidP="00747C4A">
      <w:pPr>
        <w:pStyle w:val="ListParagraph"/>
        <w:numPr>
          <w:ilvl w:val="1"/>
          <w:numId w:val="22"/>
        </w:numPr>
        <w:ind w:left="1134"/>
        <w:rPr>
          <w:b/>
          <w:bCs/>
        </w:rPr>
      </w:pPr>
      <w:r>
        <w:rPr>
          <w:b/>
          <w:bCs/>
        </w:rPr>
        <w:t>Long stays at markets/collection centres</w:t>
      </w:r>
      <w:r w:rsidRPr="00F274DF">
        <w:rPr>
          <w:b/>
          <w:bCs/>
        </w:rPr>
        <w:t>: Current best practice</w:t>
      </w:r>
    </w:p>
    <w:p w14:paraId="23CDF101" w14:textId="4D89AD4D" w:rsidR="00747C4A" w:rsidRDefault="00B26CD7" w:rsidP="00747C4A">
      <w:pPr>
        <w:pStyle w:val="ListParagraph"/>
        <w:ind w:left="1080"/>
        <w:jc w:val="both"/>
      </w:pPr>
      <w:r>
        <w:rPr>
          <w:bCs/>
        </w:rPr>
        <w:t xml:space="preserve"> </w:t>
      </w:r>
      <w:r w:rsidR="00747C4A" w:rsidRPr="00F274DF">
        <w:rPr>
          <w:bCs/>
        </w:rPr>
        <w:t xml:space="preserve">We wish to better understand how the </w:t>
      </w:r>
      <w:r w:rsidR="00747C4A" w:rsidRPr="00F274DF">
        <w:t xml:space="preserve">current practice of </w:t>
      </w:r>
      <w:r w:rsidR="00747C4A">
        <w:t xml:space="preserve">long stays at markets/collection centres, </w:t>
      </w:r>
      <w:r w:rsidR="00747C4A" w:rsidRPr="00F274DF">
        <w:t xml:space="preserve">goes </w:t>
      </w:r>
      <w:r w:rsidR="00747C4A">
        <w:t>beyond</w:t>
      </w:r>
      <w:r w:rsidR="00747C4A" w:rsidRPr="00F274DF">
        <w:t xml:space="preserve"> the </w:t>
      </w:r>
      <w:r w:rsidR="00747C4A">
        <w:t>legal minimum</w:t>
      </w:r>
      <w:r w:rsidR="00747C4A" w:rsidRPr="00F274DF">
        <w:t xml:space="preserve"> standards; what </w:t>
      </w:r>
      <w:r w:rsidR="00D2247A">
        <w:t xml:space="preserve">does </w:t>
      </w:r>
      <w:r w:rsidR="00747C4A" w:rsidRPr="00F274DF">
        <w:t>industry consider ‘best practice’ for this</w:t>
      </w:r>
      <w:r w:rsidR="00747C4A">
        <w:t>.</w:t>
      </w:r>
    </w:p>
    <w:p w14:paraId="179FAAAC" w14:textId="33FD85A2" w:rsidR="00747C4A" w:rsidRDefault="00747C4A" w:rsidP="00747C4A">
      <w:pPr>
        <w:pStyle w:val="ListParagraph"/>
        <w:ind w:left="1080"/>
        <w:jc w:val="both"/>
      </w:pPr>
    </w:p>
    <w:p w14:paraId="6861C2A9" w14:textId="55D39AD6" w:rsidR="00747C4A" w:rsidRPr="00F274DF" w:rsidRDefault="00747C4A" w:rsidP="00747C4A">
      <w:pPr>
        <w:pStyle w:val="ListParagraph"/>
        <w:numPr>
          <w:ilvl w:val="1"/>
          <w:numId w:val="22"/>
        </w:numPr>
        <w:ind w:left="1134"/>
        <w:rPr>
          <w:b/>
          <w:bCs/>
        </w:rPr>
      </w:pPr>
      <w:r>
        <w:rPr>
          <w:b/>
          <w:bCs/>
        </w:rPr>
        <w:t>Long stays at markets/collection centres</w:t>
      </w:r>
      <w:r w:rsidRPr="00F274DF">
        <w:rPr>
          <w:b/>
          <w:bCs/>
        </w:rPr>
        <w:t xml:space="preserve">: </w:t>
      </w:r>
      <w:r>
        <w:rPr>
          <w:b/>
          <w:bCs/>
        </w:rPr>
        <w:t>Going Forward</w:t>
      </w:r>
    </w:p>
    <w:p w14:paraId="0975C189" w14:textId="3A32DEDB" w:rsidR="00747C4A" w:rsidRDefault="00B26CD7" w:rsidP="00747C4A">
      <w:pPr>
        <w:pStyle w:val="ListParagraph"/>
        <w:ind w:left="1080"/>
        <w:jc w:val="both"/>
      </w:pPr>
      <w:r>
        <w:rPr>
          <w:bCs/>
        </w:rPr>
        <w:t xml:space="preserve"> </w:t>
      </w:r>
      <w:r w:rsidR="00747C4A">
        <w:rPr>
          <w:bCs/>
        </w:rPr>
        <w:t xml:space="preserve">Possible solution – Markets to keep tracing records of animals being sold </w:t>
      </w:r>
      <w:proofErr w:type="gramStart"/>
      <w:r w:rsidR="00747C4A">
        <w:rPr>
          <w:bCs/>
        </w:rPr>
        <w:t>i.e.</w:t>
      </w:r>
      <w:proofErr w:type="gramEnd"/>
      <w:r w:rsidR="00747C4A">
        <w:rPr>
          <w:bCs/>
        </w:rPr>
        <w:t xml:space="preserve"> records of unloading and loading times to be available on request if needed. </w:t>
      </w:r>
    </w:p>
    <w:p w14:paraId="725A97C0" w14:textId="77777777" w:rsidR="00CA2B5A" w:rsidRPr="00F274DF" w:rsidRDefault="00CA2B5A" w:rsidP="00CA2B5A">
      <w:pPr>
        <w:pStyle w:val="ListParagraph"/>
        <w:rPr>
          <w:b/>
          <w:bCs/>
        </w:rPr>
      </w:pPr>
    </w:p>
    <w:bookmarkEnd w:id="0"/>
    <w:p w14:paraId="187C8A7A" w14:textId="6CCC67E1" w:rsidR="00CA2B5A" w:rsidRPr="00F274DF" w:rsidRDefault="00CA2B5A" w:rsidP="00CA2B5A">
      <w:pPr>
        <w:pStyle w:val="ListParagraph"/>
        <w:numPr>
          <w:ilvl w:val="1"/>
          <w:numId w:val="22"/>
        </w:numPr>
        <w:ind w:left="1134"/>
        <w:rPr>
          <w:b/>
          <w:bCs/>
        </w:rPr>
      </w:pPr>
      <w:r w:rsidRPr="00F274DF">
        <w:rPr>
          <w:b/>
          <w:bCs/>
        </w:rPr>
        <w:t xml:space="preserve">Other criteria to consider for </w:t>
      </w:r>
      <w:r w:rsidR="00104583">
        <w:rPr>
          <w:b/>
          <w:bCs/>
        </w:rPr>
        <w:t>cattle</w:t>
      </w:r>
      <w:r w:rsidR="003C67CB">
        <w:rPr>
          <w:b/>
          <w:bCs/>
        </w:rPr>
        <w:t xml:space="preserve"> and sheep</w:t>
      </w:r>
      <w:r w:rsidRPr="00F274DF">
        <w:rPr>
          <w:b/>
          <w:bCs/>
        </w:rPr>
        <w:t xml:space="preserve"> (Annex 2)</w:t>
      </w:r>
    </w:p>
    <w:p w14:paraId="7CD9292F" w14:textId="29315DDE" w:rsidR="00CA2B5A" w:rsidRDefault="00B26CD7" w:rsidP="00CA2B5A">
      <w:pPr>
        <w:pStyle w:val="ListParagraph"/>
        <w:ind w:left="1080"/>
      </w:pPr>
      <w:r>
        <w:t xml:space="preserve"> </w:t>
      </w:r>
      <w:r w:rsidR="00CA2B5A" w:rsidRPr="00F274DF">
        <w:t>We wish to discuss whether there might be other additional criteria that might be used</w:t>
      </w:r>
      <w:r>
        <w:t xml:space="preserve"> </w:t>
      </w:r>
      <w:r w:rsidR="00CA2B5A" w:rsidRPr="00F274DF">
        <w:t xml:space="preserve">for long journeys of </w:t>
      </w:r>
      <w:r w:rsidR="00104583">
        <w:t>cattle</w:t>
      </w:r>
      <w:r w:rsidR="00972EBC">
        <w:t xml:space="preserve"> and sheep</w:t>
      </w:r>
      <w:r w:rsidR="00CA2B5A" w:rsidRPr="00F274DF">
        <w:t>, including those suggested in Annex 2.</w:t>
      </w:r>
    </w:p>
    <w:p w14:paraId="320DD920" w14:textId="77777777" w:rsidR="00104583" w:rsidRPr="00F274DF" w:rsidRDefault="00104583" w:rsidP="00CA2B5A">
      <w:pPr>
        <w:pStyle w:val="ListParagraph"/>
        <w:ind w:left="1080"/>
      </w:pPr>
    </w:p>
    <w:p w14:paraId="727548A6" w14:textId="77777777" w:rsidR="00CA2B5A" w:rsidRPr="00F274DF" w:rsidRDefault="00CA2B5A" w:rsidP="00CA2B5A">
      <w:pPr>
        <w:pStyle w:val="ListParagraph"/>
      </w:pPr>
    </w:p>
    <w:p w14:paraId="18710763" w14:textId="77777777" w:rsidR="00CA2B5A" w:rsidRPr="00F274DF" w:rsidRDefault="00CA2B5A" w:rsidP="00CA2B5A">
      <w:pPr>
        <w:pStyle w:val="ListParagraph"/>
        <w:numPr>
          <w:ilvl w:val="0"/>
          <w:numId w:val="22"/>
        </w:numPr>
        <w:rPr>
          <w:b/>
          <w:bCs/>
          <w:sz w:val="24"/>
          <w:szCs w:val="24"/>
        </w:rPr>
      </w:pPr>
      <w:r w:rsidRPr="00F274DF">
        <w:rPr>
          <w:b/>
          <w:bCs/>
          <w:sz w:val="24"/>
          <w:szCs w:val="24"/>
        </w:rPr>
        <w:t xml:space="preserve">Maximum journey time for </w:t>
      </w:r>
      <w:r w:rsidR="00104583">
        <w:rPr>
          <w:b/>
          <w:bCs/>
          <w:sz w:val="24"/>
          <w:szCs w:val="24"/>
        </w:rPr>
        <w:t>calves (up to 9 months)</w:t>
      </w:r>
    </w:p>
    <w:p w14:paraId="131ECAEF" w14:textId="77777777" w:rsidR="00CC4C66" w:rsidRPr="00CC4C66" w:rsidRDefault="00CC4C66" w:rsidP="00CC4C66">
      <w:pPr>
        <w:pStyle w:val="ListParagraph"/>
        <w:rPr>
          <w:rFonts w:cstheme="minorHAnsi"/>
        </w:rPr>
      </w:pPr>
      <w:r w:rsidRPr="00CC4C66">
        <w:rPr>
          <w:rFonts w:cstheme="minorHAnsi"/>
        </w:rPr>
        <w:t>We wish to gather views and evidence on the proposed</w:t>
      </w:r>
      <w:r w:rsidRPr="00CC4C66">
        <w:rPr>
          <w:rFonts w:cstheme="minorHAnsi"/>
          <w:b/>
          <w:bCs/>
        </w:rPr>
        <w:t xml:space="preserve"> </w:t>
      </w:r>
      <w:r w:rsidRPr="00CC4C66">
        <w:rPr>
          <w:rFonts w:cstheme="minorHAnsi"/>
        </w:rPr>
        <w:t xml:space="preserve">maximum journey time of 9 hours for calves up to 9 months old.  Discussions to date recognise that there may be differences in welfare needs of these animals as they mature. </w:t>
      </w:r>
      <w:proofErr w:type="gramStart"/>
      <w:r w:rsidRPr="00CC4C66">
        <w:rPr>
          <w:rFonts w:cstheme="minorHAnsi"/>
        </w:rPr>
        <w:t>Therefore</w:t>
      </w:r>
      <w:proofErr w:type="gramEnd"/>
      <w:r w:rsidRPr="00CC4C66">
        <w:rPr>
          <w:rFonts w:cstheme="minorHAnsi"/>
        </w:rPr>
        <w:t xml:space="preserve"> we wish to explore the evidence of the impact of transport on the welfare of calves of 0-3 months, 3-6 months and 6-9 months of age, which should provide a more detailed information picture and identify the next steps in this important discussion. </w:t>
      </w:r>
    </w:p>
    <w:p w14:paraId="66BA0095" w14:textId="77777777" w:rsidR="00CA2B5A" w:rsidRPr="00F274DF" w:rsidRDefault="00CA2B5A" w:rsidP="00CA2B5A">
      <w:pPr>
        <w:pStyle w:val="ListParagraph"/>
      </w:pPr>
    </w:p>
    <w:p w14:paraId="08B5431A" w14:textId="77777777" w:rsidR="002B4FAE" w:rsidRPr="00F274DF" w:rsidRDefault="00CA2B5A" w:rsidP="002B4FAE">
      <w:pPr>
        <w:pStyle w:val="ListParagraph"/>
        <w:numPr>
          <w:ilvl w:val="0"/>
          <w:numId w:val="22"/>
        </w:numPr>
        <w:rPr>
          <w:b/>
          <w:bCs/>
          <w:sz w:val="24"/>
          <w:szCs w:val="24"/>
        </w:rPr>
      </w:pPr>
      <w:r w:rsidRPr="00F274DF">
        <w:rPr>
          <w:b/>
          <w:bCs/>
          <w:sz w:val="24"/>
          <w:szCs w:val="24"/>
        </w:rPr>
        <w:t xml:space="preserve">Next steps </w:t>
      </w:r>
    </w:p>
    <w:p w14:paraId="2CDBF04C" w14:textId="77777777" w:rsidR="002B4FAE" w:rsidRPr="00F274DF" w:rsidRDefault="002B4FAE" w:rsidP="002B4FAE">
      <w:pPr>
        <w:rPr>
          <w:b/>
          <w:bCs/>
        </w:rPr>
      </w:pPr>
    </w:p>
    <w:p w14:paraId="0C9E61C3" w14:textId="2B3C3782" w:rsidR="006C00CF" w:rsidRDefault="006C00CF" w:rsidP="00216D28">
      <w:pPr>
        <w:jc w:val="both"/>
        <w:rPr>
          <w:b/>
          <w:bCs/>
        </w:rPr>
      </w:pPr>
    </w:p>
    <w:p w14:paraId="402A2DE6" w14:textId="637FE6DF" w:rsidR="00B26CD7" w:rsidRDefault="00FB38B5" w:rsidP="00216D28">
      <w:pPr>
        <w:jc w:val="both"/>
        <w:rPr>
          <w:b/>
          <w:bCs/>
        </w:rPr>
      </w:pPr>
      <w:r>
        <w:rPr>
          <w:b/>
          <w:bCs/>
        </w:rPr>
        <w:t>Notes from meeting</w:t>
      </w:r>
    </w:p>
    <w:p w14:paraId="3CC8E1C4" w14:textId="77777777" w:rsidR="00FB38B5" w:rsidRDefault="00FB38B5" w:rsidP="00216D28">
      <w:pPr>
        <w:jc w:val="both"/>
        <w:rPr>
          <w:b/>
          <w:bCs/>
        </w:rPr>
      </w:pPr>
    </w:p>
    <w:p w14:paraId="2201D494" w14:textId="77777777" w:rsidR="00FB38B5" w:rsidRPr="00F274DF" w:rsidRDefault="00FB38B5" w:rsidP="00FB38B5">
      <w:pPr>
        <w:pStyle w:val="ListParagraph"/>
        <w:numPr>
          <w:ilvl w:val="0"/>
          <w:numId w:val="35"/>
        </w:numPr>
        <w:jc w:val="both"/>
        <w:rPr>
          <w:sz w:val="24"/>
          <w:szCs w:val="24"/>
        </w:rPr>
      </w:pPr>
      <w:r w:rsidRPr="00F274DF">
        <w:rPr>
          <w:b/>
          <w:bCs/>
          <w:sz w:val="24"/>
          <w:szCs w:val="24"/>
        </w:rPr>
        <w:t xml:space="preserve">Exceptions to the maximum journey time for </w:t>
      </w:r>
      <w:r>
        <w:rPr>
          <w:b/>
          <w:bCs/>
          <w:sz w:val="24"/>
          <w:szCs w:val="24"/>
        </w:rPr>
        <w:t>cattle</w:t>
      </w:r>
      <w:r w:rsidRPr="00F274DF">
        <w:rPr>
          <w:sz w:val="24"/>
          <w:szCs w:val="24"/>
        </w:rPr>
        <w:t xml:space="preserve"> </w:t>
      </w:r>
      <w:r w:rsidRPr="00972EBC">
        <w:rPr>
          <w:b/>
          <w:sz w:val="24"/>
          <w:szCs w:val="24"/>
        </w:rPr>
        <w:t>and sheep</w:t>
      </w:r>
    </w:p>
    <w:p w14:paraId="4BB57FE0" w14:textId="1B78969D" w:rsidR="00B26CD7" w:rsidRPr="00376FFD" w:rsidRDefault="00FB38B5" w:rsidP="00216D28">
      <w:pPr>
        <w:jc w:val="both"/>
      </w:pPr>
      <w:r w:rsidRPr="00376FFD">
        <w:t xml:space="preserve">It was largely agreed that there needed to be a proper definition for journey time and what that comprised exactly. Time in market has been previously recognised as neutral but Defra appear to be pushing back on that with the requirement that it is only neutral if animals have access to food water, bedding and ability to express natural behaviours. Question asked if time in lairage was not going to be accepted as neutral then what was the rationale for this. Surely if </w:t>
      </w:r>
      <w:r w:rsidR="00376FFD" w:rsidRPr="00376FFD">
        <w:t xml:space="preserve">animals had access to food water </w:t>
      </w:r>
      <w:proofErr w:type="gramStart"/>
      <w:r w:rsidR="00376FFD" w:rsidRPr="00376FFD">
        <w:t>bedding</w:t>
      </w:r>
      <w:proofErr w:type="gramEnd"/>
      <w:r w:rsidR="00376FFD" w:rsidRPr="00376FFD">
        <w:t xml:space="preserve"> then their welfare was being met.</w:t>
      </w:r>
      <w:r w:rsidR="007E439B">
        <w:t xml:space="preserve"> EC1/2005 legislation, which has been retained, does not recognise neutral </w:t>
      </w:r>
      <w:proofErr w:type="gramStart"/>
      <w:r w:rsidR="007E439B">
        <w:t>time</w:t>
      </w:r>
      <w:proofErr w:type="gramEnd"/>
      <w:r w:rsidR="007E439B">
        <w:t xml:space="preserve"> and defines journey as the entire transport operation. </w:t>
      </w:r>
    </w:p>
    <w:p w14:paraId="4C48391F" w14:textId="09C43A66" w:rsidR="00376FFD" w:rsidRPr="00376FFD" w:rsidRDefault="00376FFD" w:rsidP="00216D28">
      <w:pPr>
        <w:jc w:val="both"/>
      </w:pPr>
    </w:p>
    <w:p w14:paraId="48011041" w14:textId="48B45F06" w:rsidR="00376FFD" w:rsidRPr="00376FFD" w:rsidRDefault="00376FFD" w:rsidP="00216D28">
      <w:pPr>
        <w:jc w:val="both"/>
      </w:pPr>
      <w:r w:rsidRPr="00376FFD">
        <w:t>RSPCA guidance provides the gold standard perhaps. These standards will be shared</w:t>
      </w:r>
      <w:r w:rsidR="007E439B">
        <w:t>.</w:t>
      </w:r>
    </w:p>
    <w:p w14:paraId="3D7331A9" w14:textId="30C7CF3E" w:rsidR="00FB38B5" w:rsidRPr="00376FFD" w:rsidRDefault="00FB38B5" w:rsidP="00216D28">
      <w:pPr>
        <w:jc w:val="both"/>
      </w:pPr>
      <w:r w:rsidRPr="00376FFD">
        <w:t>Industry said that no one wanted animals to remain in lairage but one of the issues was transport and getting them on the next part of the journey. Not enough drivers, transporters…</w:t>
      </w:r>
      <w:r w:rsidR="00376FFD" w:rsidRPr="00376FFD">
        <w:t xml:space="preserve"> Seems that Defra has the perception that animals are being retained excessively in markets – but where is the evidence – Market representatives clearly quite cross with this view. </w:t>
      </w:r>
      <w:proofErr w:type="gramStart"/>
      <w:r w:rsidR="00376FFD" w:rsidRPr="00376FFD">
        <w:t>Also</w:t>
      </w:r>
      <w:proofErr w:type="gramEnd"/>
      <w:r w:rsidR="00376FFD" w:rsidRPr="00376FFD">
        <w:t xml:space="preserve"> with the suggestion that they should be responsible for the journey logs.</w:t>
      </w:r>
    </w:p>
    <w:p w14:paraId="0A89AAB3" w14:textId="6DCF1F90" w:rsidR="00FB38B5" w:rsidRPr="00376FFD" w:rsidRDefault="00FB38B5" w:rsidP="00216D28">
      <w:pPr>
        <w:jc w:val="both"/>
      </w:pPr>
      <w:r w:rsidRPr="00376FFD">
        <w:t>It was also pointed out, again, that for an individual animal a journey time cannot be calculated as they arrive often in consignments then move to other batches for onward movements, Regulators have no way to monitor this. Who is responsible for the entire journey log?</w:t>
      </w:r>
      <w:r w:rsidR="007E439B">
        <w:t xml:space="preserve"> Ownership of the animals also changes. </w:t>
      </w:r>
    </w:p>
    <w:p w14:paraId="2759D083" w14:textId="3DFABE44" w:rsidR="00FB38B5" w:rsidRPr="00376FFD" w:rsidRDefault="00FB38B5" w:rsidP="00216D28">
      <w:pPr>
        <w:jc w:val="both"/>
      </w:pPr>
      <w:r w:rsidRPr="00376FFD">
        <w:t xml:space="preserve">The issue of abattoirs was also </w:t>
      </w:r>
      <w:proofErr w:type="gramStart"/>
      <w:r w:rsidRPr="00376FFD">
        <w:t>discussed</w:t>
      </w:r>
      <w:proofErr w:type="gramEnd"/>
      <w:r w:rsidRPr="00376FFD">
        <w:t xml:space="preserve"> and journey times could be much reduced if there were more local abattoirs – we don’t have a map of abattoirs. Abattoirs do not necessarily fit with the location of livestock.</w:t>
      </w:r>
      <w:r w:rsidR="007E439B">
        <w:t xml:space="preserve"> </w:t>
      </w:r>
      <w:r w:rsidRPr="00376FFD">
        <w:t xml:space="preserve">Question was asked how </w:t>
      </w:r>
      <w:proofErr w:type="gramStart"/>
      <w:r w:rsidRPr="00376FFD">
        <w:t>is government</w:t>
      </w:r>
      <w:proofErr w:type="gramEnd"/>
      <w:r w:rsidRPr="00376FFD">
        <w:t xml:space="preserve"> responding to this issue.  Lots of issues with small abattoirs and FSA difficulties in getting OV’s to these smaller places and the costs associated with this was prohibitive for many.</w:t>
      </w:r>
    </w:p>
    <w:p w14:paraId="7995AEB1" w14:textId="024F981D" w:rsidR="00FB38B5" w:rsidRPr="00376FFD" w:rsidRDefault="00FB38B5" w:rsidP="00216D28">
      <w:pPr>
        <w:jc w:val="both"/>
      </w:pPr>
      <w:r w:rsidRPr="00376FFD">
        <w:t>In terms of the journey what exactly was the welfare issue – there are species difference and their welfare requirements.</w:t>
      </w:r>
      <w:r w:rsidR="00F6563E">
        <w:t xml:space="preserve"> Welfare is impacted by more than duration such as unloading / loading practices and there is evidence that this is where most injuries occur. Journeys in other countries, for example Canada, may be 3 days with stops for feed / water but sheep do not leave the transport. </w:t>
      </w:r>
    </w:p>
    <w:p w14:paraId="79C5A3E6" w14:textId="2E2DA551" w:rsidR="00376FFD" w:rsidRPr="00376FFD" w:rsidRDefault="00376FFD" w:rsidP="00216D28">
      <w:pPr>
        <w:jc w:val="both"/>
      </w:pPr>
    </w:p>
    <w:p w14:paraId="282BEA85" w14:textId="2615A4A9" w:rsidR="00376FFD" w:rsidRPr="00376FFD" w:rsidRDefault="00376FFD" w:rsidP="00216D28">
      <w:pPr>
        <w:jc w:val="both"/>
      </w:pPr>
      <w:r w:rsidRPr="00376FFD">
        <w:t xml:space="preserve">Conclusion – SVS has responded to the consultations both to Scottish Govt and Defra – this was last </w:t>
      </w:r>
      <w:proofErr w:type="gramStart"/>
      <w:r w:rsidRPr="00376FFD">
        <w:t>year..</w:t>
      </w:r>
      <w:proofErr w:type="gramEnd"/>
      <w:r w:rsidRPr="00376FFD">
        <w:t xml:space="preserve"> seems that govts need to be clearer on what they are asking in terms of legislative changes. </w:t>
      </w:r>
      <w:r>
        <w:t>Yet another long debate with little clarity on what the way forward is…</w:t>
      </w:r>
      <w:r w:rsidR="00F6563E">
        <w:t xml:space="preserve"> No discussion of other factors such as bad weather, traffic congestion, breakdowns…</w:t>
      </w:r>
    </w:p>
    <w:p w14:paraId="50045D28" w14:textId="77777777" w:rsidR="00FB38B5" w:rsidRDefault="00FB38B5" w:rsidP="00216D28">
      <w:pPr>
        <w:jc w:val="both"/>
        <w:rPr>
          <w:b/>
          <w:bCs/>
        </w:rPr>
      </w:pPr>
    </w:p>
    <w:p w14:paraId="55D12EF9" w14:textId="628AB8D3" w:rsidR="00B26CD7" w:rsidRDefault="00B26CD7" w:rsidP="00216D28">
      <w:pPr>
        <w:jc w:val="both"/>
        <w:rPr>
          <w:b/>
          <w:bCs/>
        </w:rPr>
      </w:pPr>
    </w:p>
    <w:p w14:paraId="33193AA0" w14:textId="77777777" w:rsidR="006C00CF" w:rsidRPr="00F274DF" w:rsidRDefault="006C00CF" w:rsidP="00782F4B">
      <w:pPr>
        <w:jc w:val="right"/>
        <w:rPr>
          <w:b/>
          <w:bCs/>
        </w:rPr>
      </w:pPr>
      <w:r w:rsidRPr="00F274DF">
        <w:rPr>
          <w:b/>
          <w:bCs/>
        </w:rPr>
        <w:t>Annex 1</w:t>
      </w:r>
    </w:p>
    <w:p w14:paraId="69EADC39" w14:textId="3E8456B1" w:rsidR="005001FC" w:rsidRPr="00F274DF" w:rsidRDefault="00104583" w:rsidP="00F274DF">
      <w:pPr>
        <w:jc w:val="both"/>
        <w:rPr>
          <w:b/>
          <w:bCs/>
          <w:sz w:val="24"/>
          <w:szCs w:val="24"/>
        </w:rPr>
      </w:pPr>
      <w:r>
        <w:rPr>
          <w:b/>
          <w:bCs/>
          <w:sz w:val="24"/>
          <w:szCs w:val="24"/>
        </w:rPr>
        <w:t>Maximum journey times for cattle</w:t>
      </w:r>
      <w:r w:rsidR="00D2247A">
        <w:rPr>
          <w:b/>
          <w:bCs/>
          <w:sz w:val="24"/>
          <w:szCs w:val="24"/>
        </w:rPr>
        <w:t xml:space="preserve"> and sheep</w:t>
      </w:r>
      <w:r w:rsidR="005001FC" w:rsidRPr="00F274DF">
        <w:rPr>
          <w:b/>
          <w:bCs/>
          <w:sz w:val="24"/>
          <w:szCs w:val="24"/>
        </w:rPr>
        <w:t xml:space="preserve">: </w:t>
      </w:r>
      <w:r w:rsidR="009D635B" w:rsidRPr="00F274DF">
        <w:rPr>
          <w:b/>
          <w:bCs/>
          <w:sz w:val="24"/>
          <w:szCs w:val="24"/>
        </w:rPr>
        <w:t>Proposals set out in government response to consultation</w:t>
      </w:r>
      <w:r w:rsidR="005001FC" w:rsidRPr="00F274DF">
        <w:rPr>
          <w:b/>
          <w:bCs/>
          <w:sz w:val="24"/>
          <w:szCs w:val="24"/>
        </w:rPr>
        <w:t xml:space="preserve"> </w:t>
      </w:r>
    </w:p>
    <w:p w14:paraId="2055F041" w14:textId="7FA5993E" w:rsidR="00D607EC" w:rsidRPr="00EA305A" w:rsidRDefault="00DB042A" w:rsidP="00747C4A">
      <w:pPr>
        <w:suppressAutoHyphens/>
        <w:spacing w:line="276" w:lineRule="auto"/>
        <w:jc w:val="both"/>
        <w:rPr>
          <w:i/>
          <w:iCs/>
        </w:rPr>
      </w:pPr>
      <w:r w:rsidRPr="00F274DF">
        <w:t xml:space="preserve">The </w:t>
      </w:r>
      <w:r w:rsidR="005B1D76">
        <w:t xml:space="preserve">UK </w:t>
      </w:r>
      <w:r w:rsidR="00F905AB">
        <w:t>and Welsh</w:t>
      </w:r>
      <w:r w:rsidR="00F905AB" w:rsidRPr="00F274DF">
        <w:t xml:space="preserve"> </w:t>
      </w:r>
      <w:r w:rsidRPr="00F274DF">
        <w:t xml:space="preserve">Government response to the consultation, </w:t>
      </w:r>
      <w:r w:rsidRPr="00F274DF">
        <w:rPr>
          <w:i/>
          <w:iCs/>
        </w:rPr>
        <w:t>Improvements to animal welfare in transport</w:t>
      </w:r>
      <w:r w:rsidR="00A66A55" w:rsidRPr="00F274DF">
        <w:t xml:space="preserve"> </w:t>
      </w:r>
      <w:r w:rsidR="00E90A90" w:rsidRPr="00F274DF">
        <w:rPr>
          <w:rStyle w:val="FootnoteReference"/>
        </w:rPr>
        <w:footnoteReference w:id="4"/>
      </w:r>
      <w:r w:rsidRPr="00F274DF">
        <w:t xml:space="preserve"> stated that in the </w:t>
      </w:r>
      <w:r w:rsidR="00023C50" w:rsidRPr="00F274DF">
        <w:t>G</w:t>
      </w:r>
      <w:r w:rsidRPr="00F274DF">
        <w:t>overnments</w:t>
      </w:r>
      <w:r w:rsidR="00F905AB">
        <w:t>’</w:t>
      </w:r>
      <w:r w:rsidRPr="00F274DF">
        <w:t xml:space="preserve"> view, animals should only be transported if it is necessary, and that the </w:t>
      </w:r>
      <w:r w:rsidR="00C22340" w:rsidRPr="00F274DF">
        <w:t>most welfare considerate</w:t>
      </w:r>
      <w:r w:rsidRPr="00F274DF">
        <w:t xml:space="preserve"> route should be chosen. Journey durations should be minimised where possible to </w:t>
      </w:r>
      <w:r w:rsidR="00C22340" w:rsidRPr="00F274DF">
        <w:t>minimise</w:t>
      </w:r>
      <w:r w:rsidRPr="00F274DF">
        <w:t xml:space="preserve"> the risk of welfare complications arising during journeys. As noted in the response, the </w:t>
      </w:r>
      <w:r w:rsidR="00E66194" w:rsidRPr="00F274DF">
        <w:t>G</w:t>
      </w:r>
      <w:r w:rsidRPr="00F274DF">
        <w:t>overnment</w:t>
      </w:r>
      <w:r w:rsidR="0010294D">
        <w:t>s</w:t>
      </w:r>
      <w:r w:rsidRPr="00F274DF">
        <w:t xml:space="preserve"> </w:t>
      </w:r>
      <w:r w:rsidR="0010294D">
        <w:t>are</w:t>
      </w:r>
      <w:r w:rsidRPr="00F274DF">
        <w:t xml:space="preserve"> committed to introducing maximum journey times </w:t>
      </w:r>
      <w:r w:rsidR="00F81453" w:rsidRPr="00F274DF">
        <w:t>for live animals</w:t>
      </w:r>
      <w:r w:rsidRPr="00F274DF">
        <w:t>, including:</w:t>
      </w:r>
    </w:p>
    <w:p w14:paraId="15D974D6" w14:textId="77777777" w:rsidR="00EA305A" w:rsidRPr="00EA305A" w:rsidRDefault="00EA305A" w:rsidP="00EA305A">
      <w:pPr>
        <w:pStyle w:val="ListParagraph"/>
        <w:rPr>
          <w:b/>
          <w:bCs/>
          <w:i/>
          <w:iCs/>
        </w:rPr>
      </w:pPr>
    </w:p>
    <w:p w14:paraId="1089C87A" w14:textId="5991CFAC" w:rsidR="00EA305A" w:rsidRDefault="00EA305A" w:rsidP="00EA305A">
      <w:pPr>
        <w:pStyle w:val="ListParagraph"/>
        <w:numPr>
          <w:ilvl w:val="0"/>
          <w:numId w:val="32"/>
        </w:numPr>
        <w:spacing w:after="0"/>
        <w:ind w:left="426"/>
        <w:jc w:val="both"/>
        <w:rPr>
          <w:rFonts w:cs="Arial"/>
          <w:szCs w:val="24"/>
        </w:rPr>
      </w:pPr>
      <w:r w:rsidRPr="00EA305A">
        <w:rPr>
          <w:b/>
          <w:bCs/>
          <w:i/>
          <w:iCs/>
        </w:rPr>
        <w:t>“</w:t>
      </w:r>
      <w:r w:rsidRPr="00EA305A">
        <w:rPr>
          <w:rFonts w:cs="Arial"/>
          <w:szCs w:val="24"/>
        </w:rPr>
        <w:t xml:space="preserve">For cattle, </w:t>
      </w:r>
      <w:proofErr w:type="gramStart"/>
      <w:r w:rsidRPr="00EA305A">
        <w:rPr>
          <w:rFonts w:cs="Arial"/>
          <w:szCs w:val="24"/>
        </w:rPr>
        <w:t>sheep</w:t>
      </w:r>
      <w:proofErr w:type="gramEnd"/>
      <w:r w:rsidRPr="00EA305A">
        <w:rPr>
          <w:rFonts w:cs="Arial"/>
          <w:szCs w:val="24"/>
        </w:rPr>
        <w:t xml:space="preserve"> and all other animals, we proposed a maximum journey time of 21 hours. Many farmers were supportive of this proposal however they, along with those opposed, raised concerns about journeys from remote parts of the UK, and journeys that involve </w:t>
      </w:r>
      <w:r w:rsidRPr="00283382">
        <w:rPr>
          <w:rFonts w:cs="Arial"/>
          <w:szCs w:val="24"/>
        </w:rPr>
        <w:t>livestock markets, collection centres and multiple pickups and drop offs</w:t>
      </w:r>
      <w:r w:rsidRPr="00F40B55">
        <w:rPr>
          <w:rFonts w:cs="Arial"/>
          <w:szCs w:val="24"/>
        </w:rPr>
        <w:t>. The government understands that such facilities are an integral part of domestic livestock movements. It is a complex issue with many practicalities to consider, and we therefore intend to work with stakeholders to explore the issues of journey times and how these relate to markets and collection centres in more detail.</w:t>
      </w:r>
      <w:r w:rsidRPr="0082229C">
        <w:rPr>
          <w:rFonts w:cs="Arial"/>
          <w:szCs w:val="24"/>
        </w:rPr>
        <w:t>”</w:t>
      </w:r>
    </w:p>
    <w:p w14:paraId="5253662F" w14:textId="77777777" w:rsidR="0010294D" w:rsidRPr="0010294D" w:rsidRDefault="0010294D" w:rsidP="003C7D06">
      <w:pPr>
        <w:pStyle w:val="ListParagraph"/>
        <w:spacing w:after="0"/>
        <w:ind w:left="426"/>
        <w:jc w:val="both"/>
        <w:rPr>
          <w:rFonts w:cs="Arial"/>
          <w:szCs w:val="24"/>
        </w:rPr>
      </w:pPr>
    </w:p>
    <w:p w14:paraId="49D8EB13" w14:textId="365E5476" w:rsidR="0010294D" w:rsidRPr="0082229C" w:rsidRDefault="0010294D" w:rsidP="00EA305A">
      <w:pPr>
        <w:pStyle w:val="ListParagraph"/>
        <w:numPr>
          <w:ilvl w:val="0"/>
          <w:numId w:val="32"/>
        </w:numPr>
        <w:spacing w:after="0"/>
        <w:ind w:left="426"/>
        <w:jc w:val="both"/>
        <w:rPr>
          <w:rFonts w:cs="Arial"/>
          <w:szCs w:val="24"/>
        </w:rPr>
      </w:pPr>
      <w:r>
        <w:t>“A maximum journey time of 9 hours for calves up to the age of 9 months. Some animal welfare organisations and members of the public did not believe such journeys should be permitted at all. However, the government understands that domestic journeys of calves are often necessary and having considered the scientific evidence, we propose to introduce a 9-hour maximum journey time to ensure calf welfare is protected. We acknowledge that some industry respondents have concerns about the financial impacts of these measures; however, we believe this is a balanced approach. Responding to concerns about the effect these proposals would have on farmers in more remote areas of the UK, we propose a potential exemption for journeys if additional criteria are met. The exact criteria will be determined through the further work we will be doing with stakeholders.”</w:t>
      </w:r>
    </w:p>
    <w:p w14:paraId="16445DCC" w14:textId="10DCA55F" w:rsidR="00EA305A" w:rsidRPr="00EA305A" w:rsidRDefault="00EA305A" w:rsidP="00EA305A">
      <w:pPr>
        <w:spacing w:before="240" w:line="276" w:lineRule="auto"/>
        <w:jc w:val="both"/>
        <w:rPr>
          <w:b/>
          <w:bCs/>
          <w:i/>
          <w:iCs/>
        </w:rPr>
      </w:pPr>
    </w:p>
    <w:p w14:paraId="1BEEAEBA" w14:textId="77777777" w:rsidR="004044E7" w:rsidRPr="00F274DF" w:rsidRDefault="004044E7" w:rsidP="004044E7">
      <w:pPr>
        <w:pStyle w:val="ListParagraph"/>
        <w:ind w:left="0"/>
      </w:pPr>
    </w:p>
    <w:p w14:paraId="2EB1E97E" w14:textId="77777777" w:rsidR="00223DE0" w:rsidRPr="00F274DF" w:rsidRDefault="00223DE0" w:rsidP="002702AB">
      <w:pPr>
        <w:rPr>
          <w:rFonts w:cstheme="minorHAnsi"/>
          <w:color w:val="000000"/>
          <w:shd w:val="clear" w:color="auto" w:fill="FFFFFF"/>
        </w:rPr>
      </w:pPr>
    </w:p>
    <w:p w14:paraId="7A574B08" w14:textId="77777777" w:rsidR="006C00CF" w:rsidRPr="00F274DF" w:rsidRDefault="006C00CF">
      <w:pPr>
        <w:rPr>
          <w:b/>
          <w:bCs/>
          <w:i/>
          <w:iCs/>
        </w:rPr>
      </w:pPr>
      <w:r w:rsidRPr="00F274DF">
        <w:rPr>
          <w:b/>
          <w:bCs/>
          <w:i/>
          <w:iCs/>
        </w:rPr>
        <w:br w:type="page"/>
      </w:r>
    </w:p>
    <w:p w14:paraId="01E65DF5" w14:textId="77777777" w:rsidR="006C00CF" w:rsidRPr="00F274DF" w:rsidRDefault="006C00CF" w:rsidP="000C6863">
      <w:pPr>
        <w:jc w:val="right"/>
        <w:rPr>
          <w:b/>
          <w:bCs/>
          <w:sz w:val="24"/>
          <w:szCs w:val="24"/>
        </w:rPr>
      </w:pPr>
      <w:r w:rsidRPr="00F274DF">
        <w:rPr>
          <w:b/>
          <w:bCs/>
          <w:sz w:val="24"/>
          <w:szCs w:val="24"/>
        </w:rPr>
        <w:t>Annex 2</w:t>
      </w:r>
    </w:p>
    <w:p w14:paraId="7DAF30C7" w14:textId="77777777" w:rsidR="000C29B5" w:rsidRPr="00F274DF" w:rsidRDefault="002702AB" w:rsidP="0073592C">
      <w:pPr>
        <w:rPr>
          <w:b/>
          <w:bCs/>
          <w:sz w:val="24"/>
          <w:szCs w:val="24"/>
        </w:rPr>
      </w:pPr>
      <w:r w:rsidRPr="00F274DF">
        <w:rPr>
          <w:b/>
          <w:bCs/>
          <w:sz w:val="24"/>
          <w:szCs w:val="24"/>
        </w:rPr>
        <w:t>Examples of other mitigations to consider</w:t>
      </w:r>
    </w:p>
    <w:p w14:paraId="44EF4C03" w14:textId="65852D21" w:rsidR="00D607EC" w:rsidRPr="00F274DF" w:rsidRDefault="00D607EC" w:rsidP="00D607EC">
      <w:pPr>
        <w:spacing w:after="0" w:line="240" w:lineRule="auto"/>
        <w:jc w:val="both"/>
        <w:textAlignment w:val="baseline"/>
        <w:rPr>
          <w:rFonts w:ascii="Calibri" w:eastAsia="Times New Roman" w:hAnsi="Calibri" w:cs="Calibri"/>
          <w:lang w:eastAsia="en-GB"/>
        </w:rPr>
      </w:pPr>
      <w:r w:rsidRPr="00F274DF">
        <w:rPr>
          <w:rFonts w:ascii="Calibri" w:eastAsia="Times New Roman" w:hAnsi="Calibri" w:cs="Calibri"/>
          <w:lang w:eastAsia="en-GB"/>
        </w:rPr>
        <w:t xml:space="preserve">The </w:t>
      </w:r>
      <w:r w:rsidR="005B1D76">
        <w:rPr>
          <w:rFonts w:ascii="Calibri" w:eastAsia="Times New Roman" w:hAnsi="Calibri" w:cs="Calibri"/>
          <w:lang w:eastAsia="en-GB"/>
        </w:rPr>
        <w:t>UK</w:t>
      </w:r>
      <w:r w:rsidR="00AB71DA">
        <w:rPr>
          <w:rFonts w:ascii="Calibri" w:eastAsia="Times New Roman" w:hAnsi="Calibri" w:cs="Calibri"/>
          <w:lang w:eastAsia="en-GB"/>
        </w:rPr>
        <w:t xml:space="preserve"> and Welsh</w:t>
      </w:r>
      <w:r w:rsidR="005B1D76">
        <w:rPr>
          <w:rFonts w:ascii="Calibri" w:eastAsia="Times New Roman" w:hAnsi="Calibri" w:cs="Calibri"/>
          <w:lang w:eastAsia="en-GB"/>
        </w:rPr>
        <w:t xml:space="preserve"> </w:t>
      </w:r>
      <w:r w:rsidRPr="00F274DF">
        <w:rPr>
          <w:rFonts w:ascii="Calibri" w:eastAsia="Times New Roman" w:hAnsi="Calibri" w:cs="Calibri"/>
          <w:lang w:eastAsia="en-GB"/>
        </w:rPr>
        <w:t xml:space="preserve">Government consultation did not set out specific exemptions to journey time limits for </w:t>
      </w:r>
      <w:r w:rsidR="00F961D4">
        <w:rPr>
          <w:rFonts w:ascii="Calibri" w:eastAsia="Times New Roman" w:hAnsi="Calibri" w:cs="Calibri"/>
          <w:lang w:eastAsia="en-GB"/>
        </w:rPr>
        <w:t>cattle</w:t>
      </w:r>
      <w:r w:rsidR="00972EBC">
        <w:rPr>
          <w:rFonts w:ascii="Calibri" w:eastAsia="Times New Roman" w:hAnsi="Calibri" w:cs="Calibri"/>
          <w:lang w:eastAsia="en-GB"/>
        </w:rPr>
        <w:t xml:space="preserve"> and sheep</w:t>
      </w:r>
      <w:r w:rsidRPr="00F274DF">
        <w:rPr>
          <w:rFonts w:ascii="Calibri" w:eastAsia="Times New Roman" w:hAnsi="Calibri" w:cs="Calibri"/>
          <w:lang w:eastAsia="en-GB"/>
        </w:rPr>
        <w:t xml:space="preserve"> but proposed criteria for applying for permission to exceed proposed maximum journey times might include:</w:t>
      </w:r>
    </w:p>
    <w:p w14:paraId="2B43FA77" w14:textId="77777777" w:rsidR="00D607EC" w:rsidRPr="00F274DF" w:rsidRDefault="00D607EC" w:rsidP="00D607EC">
      <w:pPr>
        <w:spacing w:after="0" w:line="240" w:lineRule="auto"/>
        <w:jc w:val="both"/>
        <w:textAlignment w:val="baseline"/>
        <w:rPr>
          <w:rFonts w:ascii="Calibri" w:eastAsia="Times New Roman" w:hAnsi="Calibri" w:cs="Calibri"/>
          <w:lang w:eastAsia="en-GB"/>
        </w:rPr>
      </w:pPr>
    </w:p>
    <w:p w14:paraId="69EC65DE" w14:textId="77777777" w:rsidR="00D607EC" w:rsidRPr="00F274DF" w:rsidRDefault="00D607EC" w:rsidP="003C7D06">
      <w:pPr>
        <w:pStyle w:val="CommentText"/>
        <w:spacing w:after="0"/>
        <w:ind w:left="720"/>
        <w:jc w:val="both"/>
        <w:rPr>
          <w:rFonts w:ascii="Calibri" w:eastAsia="Times New Roman" w:hAnsi="Calibri" w:cs="Calibri"/>
          <w:sz w:val="22"/>
          <w:szCs w:val="22"/>
          <w:lang w:eastAsia="en-GB"/>
        </w:rPr>
      </w:pPr>
      <w:r w:rsidRPr="00F274DF">
        <w:rPr>
          <w:rFonts w:ascii="Calibri" w:eastAsia="Times New Roman" w:hAnsi="Calibri" w:cs="Calibri"/>
          <w:sz w:val="22"/>
          <w:szCs w:val="22"/>
          <w:lang w:eastAsia="en-GB"/>
        </w:rPr>
        <w:t xml:space="preserve">a) The transport conditions are of a significantly higher standard than the regulations stipulate </w:t>
      </w:r>
      <w:r w:rsidR="00216D28" w:rsidRPr="00F274DF">
        <w:rPr>
          <w:rFonts w:ascii="Calibri" w:eastAsia="Times New Roman" w:hAnsi="Calibri" w:cs="Calibri"/>
          <w:sz w:val="22"/>
          <w:szCs w:val="22"/>
          <w:lang w:eastAsia="en-GB"/>
        </w:rPr>
        <w:t>e.g.,</w:t>
      </w:r>
      <w:r w:rsidRPr="00F274DF">
        <w:rPr>
          <w:rFonts w:ascii="Calibri" w:eastAsia="Times New Roman" w:hAnsi="Calibri" w:cs="Calibri"/>
          <w:sz w:val="22"/>
          <w:szCs w:val="22"/>
          <w:lang w:eastAsia="en-GB"/>
        </w:rPr>
        <w:t xml:space="preserve"> </w:t>
      </w:r>
      <w:r w:rsidR="00066BA3" w:rsidRPr="00F274DF">
        <w:rPr>
          <w:rFonts w:ascii="Calibri" w:eastAsia="Times New Roman" w:hAnsi="Calibri" w:cs="Calibri"/>
          <w:sz w:val="22"/>
          <w:szCs w:val="22"/>
          <w:lang w:eastAsia="en-GB"/>
        </w:rPr>
        <w:t xml:space="preserve">as part of an assurance scheme, or general improvements such as </w:t>
      </w:r>
      <w:r w:rsidR="00862C50" w:rsidRPr="00F274DF">
        <w:rPr>
          <w:rFonts w:ascii="Calibri" w:eastAsia="Times New Roman" w:hAnsi="Calibri" w:cs="Calibri"/>
          <w:sz w:val="22"/>
          <w:szCs w:val="22"/>
          <w:lang w:eastAsia="en-GB"/>
        </w:rPr>
        <w:t xml:space="preserve">revised </w:t>
      </w:r>
      <w:r w:rsidRPr="00F274DF">
        <w:rPr>
          <w:rFonts w:ascii="Calibri" w:eastAsia="Times New Roman" w:hAnsi="Calibri" w:cs="Calibri"/>
          <w:sz w:val="22"/>
          <w:szCs w:val="22"/>
          <w:lang w:eastAsia="en-GB"/>
        </w:rPr>
        <w:t xml:space="preserve">stocking density or </w:t>
      </w:r>
      <w:r w:rsidR="00862C50" w:rsidRPr="00F274DF">
        <w:rPr>
          <w:rFonts w:ascii="Calibri" w:eastAsia="Times New Roman" w:hAnsi="Calibri" w:cs="Calibri"/>
          <w:sz w:val="22"/>
          <w:szCs w:val="22"/>
          <w:lang w:eastAsia="en-GB"/>
        </w:rPr>
        <w:t xml:space="preserve">the use of a monitoring system that allows </w:t>
      </w:r>
      <w:r w:rsidRPr="00F274DF">
        <w:rPr>
          <w:rFonts w:ascii="Calibri" w:eastAsia="Times New Roman" w:hAnsi="Calibri" w:cs="Calibri"/>
          <w:sz w:val="22"/>
          <w:szCs w:val="22"/>
          <w:lang w:eastAsia="en-GB"/>
        </w:rPr>
        <w:t>temperature control, and or,</w:t>
      </w:r>
    </w:p>
    <w:p w14:paraId="046517DB" w14:textId="77777777" w:rsidR="003075FF" w:rsidRDefault="003075FF" w:rsidP="00066BA3">
      <w:pPr>
        <w:spacing w:after="0" w:line="240" w:lineRule="auto"/>
        <w:ind w:left="720"/>
        <w:jc w:val="both"/>
        <w:textAlignment w:val="baseline"/>
        <w:rPr>
          <w:rFonts w:ascii="Calibri" w:eastAsia="Times New Roman" w:hAnsi="Calibri" w:cs="Calibri"/>
          <w:lang w:eastAsia="en-GB"/>
        </w:rPr>
      </w:pPr>
    </w:p>
    <w:p w14:paraId="2D0CF028" w14:textId="211D8431" w:rsidR="00D607EC" w:rsidRPr="00F274DF" w:rsidRDefault="00D607EC" w:rsidP="00066BA3">
      <w:pPr>
        <w:spacing w:after="0" w:line="240" w:lineRule="auto"/>
        <w:ind w:left="720"/>
        <w:jc w:val="both"/>
        <w:textAlignment w:val="baseline"/>
        <w:rPr>
          <w:rFonts w:ascii="Calibri" w:eastAsia="Times New Roman" w:hAnsi="Calibri" w:cs="Calibri"/>
          <w:lang w:eastAsia="en-GB"/>
        </w:rPr>
      </w:pPr>
      <w:r w:rsidRPr="00F274DF">
        <w:rPr>
          <w:rFonts w:ascii="Calibri" w:eastAsia="Times New Roman" w:hAnsi="Calibri" w:cs="Calibri"/>
          <w:lang w:eastAsia="en-GB"/>
        </w:rPr>
        <w:t>b) The animals being transported are accompanied by a vet</w:t>
      </w:r>
      <w:r w:rsidR="00862C50" w:rsidRPr="00F274DF">
        <w:rPr>
          <w:rFonts w:ascii="Calibri" w:eastAsia="Times New Roman" w:hAnsi="Calibri" w:cs="Calibri"/>
          <w:lang w:eastAsia="en-GB"/>
        </w:rPr>
        <w:t>erinarian</w:t>
      </w:r>
      <w:r w:rsidRPr="00F274DF">
        <w:rPr>
          <w:rFonts w:ascii="Calibri" w:eastAsia="Times New Roman" w:hAnsi="Calibri" w:cs="Calibri"/>
          <w:lang w:eastAsia="en-GB"/>
        </w:rPr>
        <w:t>.</w:t>
      </w:r>
    </w:p>
    <w:p w14:paraId="646607B2" w14:textId="77777777" w:rsidR="00D607EC" w:rsidRPr="00F274DF" w:rsidRDefault="00D607EC" w:rsidP="00066BA3">
      <w:pPr>
        <w:spacing w:after="0" w:line="240" w:lineRule="auto"/>
        <w:ind w:left="720"/>
        <w:jc w:val="both"/>
        <w:textAlignment w:val="baseline"/>
        <w:rPr>
          <w:rFonts w:ascii="Calibri" w:eastAsia="Times New Roman" w:hAnsi="Calibri" w:cs="Calibri"/>
          <w:lang w:eastAsia="en-GB"/>
        </w:rPr>
      </w:pPr>
    </w:p>
    <w:p w14:paraId="39421759" w14:textId="2141B55C" w:rsidR="00D607EC" w:rsidRPr="00F274DF" w:rsidRDefault="00D607EC" w:rsidP="00066BA3">
      <w:pPr>
        <w:spacing w:after="0" w:line="240" w:lineRule="auto"/>
        <w:ind w:left="720"/>
        <w:jc w:val="both"/>
        <w:textAlignment w:val="baseline"/>
        <w:rPr>
          <w:rFonts w:ascii="Calibri" w:eastAsia="Times New Roman" w:hAnsi="Calibri" w:cs="Calibri"/>
          <w:lang w:eastAsia="en-GB"/>
        </w:rPr>
      </w:pPr>
      <w:r w:rsidRPr="00F274DF">
        <w:rPr>
          <w:rStyle w:val="normaltextrun"/>
          <w:rFonts w:ascii="Calibri" w:hAnsi="Calibri" w:cs="Calibri"/>
          <w:color w:val="000000"/>
          <w:shd w:val="clear" w:color="auto" w:fill="FFFFFF"/>
        </w:rPr>
        <w:t>c) FAWC recommend</w:t>
      </w:r>
      <w:r w:rsidR="004044E7" w:rsidRPr="00F274DF">
        <w:rPr>
          <w:rStyle w:val="normaltextrun"/>
          <w:rFonts w:ascii="Calibri" w:hAnsi="Calibri" w:cs="Calibri"/>
          <w:color w:val="000000"/>
          <w:shd w:val="clear" w:color="auto" w:fill="FFFFFF"/>
        </w:rPr>
        <w:t>ed</w:t>
      </w:r>
      <w:r w:rsidRPr="00F274DF">
        <w:rPr>
          <w:rStyle w:val="normaltextrun"/>
          <w:rFonts w:ascii="Calibri" w:hAnsi="Calibri" w:cs="Calibri"/>
          <w:color w:val="000000"/>
          <w:shd w:val="clear" w:color="auto" w:fill="FFFFFF"/>
        </w:rPr>
        <w:t xml:space="preserve"> that guidance such as the EU “Animal Transport Guides” </w:t>
      </w:r>
      <w:r w:rsidRPr="00F274DF">
        <w:rPr>
          <w:rStyle w:val="FootnoteReference"/>
          <w:rFonts w:ascii="Calibri" w:hAnsi="Calibri" w:cs="Calibri"/>
          <w:color w:val="000000"/>
          <w:shd w:val="clear" w:color="auto" w:fill="FFFFFF"/>
        </w:rPr>
        <w:footnoteReference w:id="5"/>
      </w:r>
      <w:r w:rsidRPr="00F274DF">
        <w:rPr>
          <w:rStyle w:val="normaltextrun"/>
          <w:rFonts w:ascii="Calibri" w:hAnsi="Calibri" w:cs="Calibri"/>
          <w:color w:val="000000"/>
          <w:shd w:val="clear" w:color="auto" w:fill="FFFFFF"/>
        </w:rPr>
        <w:t xml:space="preserve"> should be applied and promoted by Industry and government.</w:t>
      </w:r>
      <w:r w:rsidR="002F27DB">
        <w:rPr>
          <w:rStyle w:val="FootnoteReference"/>
          <w:rFonts w:ascii="Calibri" w:hAnsi="Calibri" w:cs="Calibri"/>
          <w:color w:val="000000"/>
          <w:shd w:val="clear" w:color="auto" w:fill="FFFFFF"/>
        </w:rPr>
        <w:footnoteReference w:id="6"/>
      </w:r>
      <w:r w:rsidRPr="00F274DF">
        <w:rPr>
          <w:rStyle w:val="eop"/>
          <w:rFonts w:ascii="Calibri" w:hAnsi="Calibri" w:cs="Calibri"/>
          <w:color w:val="000000"/>
          <w:shd w:val="clear" w:color="auto" w:fill="FFFFFF"/>
        </w:rPr>
        <w:t> </w:t>
      </w:r>
      <w:r w:rsidRPr="00F274DF">
        <w:rPr>
          <w:rFonts w:ascii="Calibri" w:eastAsia="Times New Roman" w:hAnsi="Calibri" w:cs="Calibri"/>
          <w:lang w:eastAsia="en-GB"/>
        </w:rPr>
        <w:t xml:space="preserve">The exemptions </w:t>
      </w:r>
      <w:r w:rsidR="005B1D76">
        <w:rPr>
          <w:rFonts w:ascii="Calibri" w:eastAsia="Times New Roman" w:hAnsi="Calibri" w:cs="Calibri"/>
          <w:lang w:eastAsia="en-GB"/>
        </w:rPr>
        <w:t>suggested</w:t>
      </w:r>
      <w:r w:rsidR="005B1D76" w:rsidRPr="00F274DF">
        <w:rPr>
          <w:rFonts w:ascii="Calibri" w:eastAsia="Times New Roman" w:hAnsi="Calibri" w:cs="Calibri"/>
          <w:lang w:eastAsia="en-GB"/>
        </w:rPr>
        <w:t xml:space="preserve"> </w:t>
      </w:r>
      <w:r w:rsidRPr="00F274DF">
        <w:rPr>
          <w:rFonts w:ascii="Calibri" w:eastAsia="Times New Roman" w:hAnsi="Calibri" w:cs="Calibri"/>
          <w:lang w:eastAsia="en-GB"/>
        </w:rPr>
        <w:t>are proposed options based on</w:t>
      </w:r>
      <w:r w:rsidR="004044E7" w:rsidRPr="00F274DF">
        <w:rPr>
          <w:rFonts w:ascii="Calibri" w:eastAsia="Times New Roman" w:hAnsi="Calibri" w:cs="Calibri"/>
          <w:lang w:eastAsia="en-GB"/>
        </w:rPr>
        <w:t xml:space="preserve"> existing research and</w:t>
      </w:r>
      <w:r w:rsidRPr="00F274DF">
        <w:rPr>
          <w:rFonts w:ascii="Calibri" w:eastAsia="Times New Roman" w:hAnsi="Calibri" w:cs="Calibri"/>
          <w:lang w:eastAsia="en-GB"/>
        </w:rPr>
        <w:t xml:space="preserve"> be</w:t>
      </w:r>
      <w:r w:rsidR="00862C50" w:rsidRPr="00F274DF">
        <w:rPr>
          <w:rFonts w:ascii="Calibri" w:eastAsia="Times New Roman" w:hAnsi="Calibri" w:cs="Calibri"/>
          <w:lang w:eastAsia="en-GB"/>
        </w:rPr>
        <w:t>tter</w:t>
      </w:r>
      <w:r w:rsidRPr="00F274DF">
        <w:rPr>
          <w:rFonts w:ascii="Calibri" w:eastAsia="Times New Roman" w:hAnsi="Calibri" w:cs="Calibri"/>
          <w:lang w:eastAsia="en-GB"/>
        </w:rPr>
        <w:t xml:space="preserve">, and </w:t>
      </w:r>
      <w:r w:rsidR="00862C50" w:rsidRPr="00F274DF">
        <w:rPr>
          <w:rFonts w:ascii="Calibri" w:eastAsia="Times New Roman" w:hAnsi="Calibri" w:cs="Calibri"/>
          <w:lang w:eastAsia="en-GB"/>
        </w:rPr>
        <w:t>best</w:t>
      </w:r>
      <w:r w:rsidRPr="00F274DF">
        <w:rPr>
          <w:rFonts w:ascii="Calibri" w:eastAsia="Times New Roman" w:hAnsi="Calibri" w:cs="Calibri"/>
          <w:lang w:eastAsia="en-GB"/>
        </w:rPr>
        <w:t xml:space="preserve">, practice within this guide. </w:t>
      </w:r>
      <w:r w:rsidR="004044E7" w:rsidRPr="00F274DF">
        <w:rPr>
          <w:rFonts w:ascii="Calibri" w:eastAsia="Times New Roman" w:hAnsi="Calibri" w:cs="Calibri"/>
          <w:lang w:eastAsia="en-GB"/>
        </w:rPr>
        <w:t>We wish to explore with you whether t</w:t>
      </w:r>
      <w:r w:rsidRPr="00F274DF">
        <w:rPr>
          <w:rFonts w:ascii="Calibri" w:eastAsia="Times New Roman" w:hAnsi="Calibri" w:cs="Calibri"/>
          <w:lang w:eastAsia="en-GB"/>
        </w:rPr>
        <w:t xml:space="preserve">ransporters of </w:t>
      </w:r>
      <w:r w:rsidR="00F961D4">
        <w:rPr>
          <w:rFonts w:ascii="Calibri" w:eastAsia="Times New Roman" w:hAnsi="Calibri" w:cs="Calibri"/>
          <w:lang w:eastAsia="en-GB"/>
        </w:rPr>
        <w:t>cattle</w:t>
      </w:r>
      <w:r w:rsidR="005B1D76">
        <w:rPr>
          <w:rFonts w:ascii="Calibri" w:eastAsia="Times New Roman" w:hAnsi="Calibri" w:cs="Calibri"/>
          <w:lang w:eastAsia="en-GB"/>
        </w:rPr>
        <w:t xml:space="preserve"> and sheep</w:t>
      </w:r>
      <w:r w:rsidRPr="00F274DF">
        <w:rPr>
          <w:rFonts w:ascii="Calibri" w:eastAsia="Times New Roman" w:hAnsi="Calibri" w:cs="Calibri"/>
          <w:lang w:eastAsia="en-GB"/>
        </w:rPr>
        <w:t xml:space="preserve"> who sign up to these better practice areas, for example as part of an assurance scheme, could </w:t>
      </w:r>
      <w:r w:rsidR="00862C50" w:rsidRPr="00F274DF">
        <w:rPr>
          <w:rFonts w:ascii="Calibri" w:eastAsia="Times New Roman" w:hAnsi="Calibri" w:cs="Calibri"/>
          <w:lang w:eastAsia="en-GB"/>
        </w:rPr>
        <w:t xml:space="preserve">use or develop a recording system able to </w:t>
      </w:r>
      <w:r w:rsidRPr="00F274DF">
        <w:rPr>
          <w:rFonts w:ascii="Calibri" w:eastAsia="Times New Roman" w:hAnsi="Calibri" w:cs="Calibri"/>
          <w:lang w:eastAsia="en-GB"/>
        </w:rPr>
        <w:t xml:space="preserve">demonstrate better practice and obtain an exemption for longer journeys. </w:t>
      </w:r>
    </w:p>
    <w:p w14:paraId="37868973" w14:textId="77777777" w:rsidR="00D607EC" w:rsidRPr="00F274DF" w:rsidRDefault="00D607EC" w:rsidP="00D607EC">
      <w:pPr>
        <w:spacing w:after="0" w:line="240" w:lineRule="auto"/>
        <w:jc w:val="both"/>
        <w:textAlignment w:val="baseline"/>
        <w:rPr>
          <w:rFonts w:ascii="Calibri" w:eastAsia="Times New Roman" w:hAnsi="Calibri" w:cs="Calibri"/>
          <w:lang w:eastAsia="en-GB"/>
        </w:rPr>
      </w:pPr>
    </w:p>
    <w:p w14:paraId="3F53CBA2" w14:textId="77777777" w:rsidR="00D607EC" w:rsidRPr="00F274DF" w:rsidRDefault="00066BA3" w:rsidP="00D607EC">
      <w:pPr>
        <w:spacing w:after="0" w:line="240" w:lineRule="auto"/>
        <w:jc w:val="both"/>
        <w:textAlignment w:val="baseline"/>
        <w:rPr>
          <w:rFonts w:ascii="Calibri" w:eastAsia="Times New Roman" w:hAnsi="Calibri" w:cs="Calibri"/>
          <w:lang w:eastAsia="en-GB"/>
        </w:rPr>
      </w:pPr>
      <w:r w:rsidRPr="00F274DF">
        <w:rPr>
          <w:rFonts w:ascii="Calibri" w:eastAsia="Times New Roman" w:hAnsi="Calibri" w:cs="Calibri"/>
          <w:lang w:eastAsia="en-GB"/>
        </w:rPr>
        <w:t>We would welcome suggestions from stakeholders on appropriate additional criteria</w:t>
      </w:r>
      <w:r w:rsidR="007A2255" w:rsidRPr="00F274DF">
        <w:rPr>
          <w:rFonts w:ascii="Calibri" w:eastAsia="Times New Roman" w:hAnsi="Calibri" w:cs="Calibri"/>
          <w:lang w:eastAsia="en-GB"/>
        </w:rPr>
        <w:t xml:space="preserve"> for possible exemptions for maximum journey times for the transport of </w:t>
      </w:r>
      <w:r w:rsidR="00F961D4">
        <w:rPr>
          <w:rFonts w:ascii="Calibri" w:eastAsia="Times New Roman" w:hAnsi="Calibri" w:cs="Calibri"/>
          <w:lang w:eastAsia="en-GB"/>
        </w:rPr>
        <w:t>cattle.</w:t>
      </w:r>
      <w:r w:rsidR="007A2255" w:rsidRPr="00F274DF">
        <w:rPr>
          <w:rFonts w:ascii="Calibri" w:eastAsia="Times New Roman" w:hAnsi="Calibri" w:cs="Calibri"/>
          <w:lang w:eastAsia="en-GB"/>
        </w:rPr>
        <w:t xml:space="preserve"> </w:t>
      </w:r>
    </w:p>
    <w:p w14:paraId="0CB7CAF0" w14:textId="77777777" w:rsidR="00D607EC" w:rsidRPr="00F274DF" w:rsidRDefault="00D607EC" w:rsidP="00D607EC">
      <w:pPr>
        <w:spacing w:after="0" w:line="240" w:lineRule="auto"/>
        <w:jc w:val="both"/>
        <w:textAlignment w:val="baseline"/>
        <w:rPr>
          <w:rFonts w:ascii="Calibri" w:eastAsia="Times New Roman" w:hAnsi="Calibri" w:cs="Calibri"/>
          <w:lang w:eastAsia="en-GB"/>
        </w:rPr>
      </w:pPr>
    </w:p>
    <w:p w14:paraId="01F11ECD" w14:textId="77777777" w:rsidR="00D607EC" w:rsidRPr="00F274DF" w:rsidRDefault="00D607EC" w:rsidP="00D607EC">
      <w:pPr>
        <w:spacing w:after="0" w:line="240" w:lineRule="auto"/>
        <w:jc w:val="both"/>
        <w:textAlignment w:val="baseline"/>
        <w:rPr>
          <w:rFonts w:ascii="Calibri" w:eastAsia="Times New Roman" w:hAnsi="Calibri" w:cs="Calibri"/>
          <w:b/>
          <w:bCs/>
          <w:lang w:eastAsia="en-GB"/>
        </w:rPr>
      </w:pPr>
    </w:p>
    <w:p w14:paraId="1A374823" w14:textId="77777777" w:rsidR="00605F32" w:rsidRPr="00F274DF" w:rsidRDefault="00605F32" w:rsidP="002604A6"/>
    <w:p w14:paraId="55D719E4" w14:textId="77777777" w:rsidR="004E4759" w:rsidRPr="00F274DF" w:rsidRDefault="004E4759" w:rsidP="00536DA4">
      <w:pPr>
        <w:rPr>
          <w:b/>
          <w:bCs/>
        </w:rPr>
      </w:pPr>
    </w:p>
    <w:p w14:paraId="380932FE" w14:textId="77777777" w:rsidR="004E4759" w:rsidRPr="00F274DF" w:rsidRDefault="004E4759" w:rsidP="00536DA4">
      <w:pPr>
        <w:rPr>
          <w:b/>
          <w:bCs/>
        </w:rPr>
      </w:pPr>
    </w:p>
    <w:p w14:paraId="53F61B14" w14:textId="77777777" w:rsidR="00605F32" w:rsidRDefault="00605F32" w:rsidP="002604A6"/>
    <w:p w14:paraId="2379C22F" w14:textId="77777777" w:rsidR="00104583" w:rsidRDefault="00104583" w:rsidP="002604A6"/>
    <w:p w14:paraId="111B387A" w14:textId="77777777" w:rsidR="00104583" w:rsidRDefault="00104583" w:rsidP="002604A6"/>
    <w:p w14:paraId="5C526B06" w14:textId="77777777" w:rsidR="00104583" w:rsidRDefault="00104583" w:rsidP="002604A6"/>
    <w:p w14:paraId="60E0A2B0" w14:textId="77777777" w:rsidR="00104583" w:rsidRDefault="00104583" w:rsidP="002604A6"/>
    <w:p w14:paraId="24CE2E27" w14:textId="77777777" w:rsidR="00104583" w:rsidRDefault="00104583" w:rsidP="002604A6"/>
    <w:p w14:paraId="14CD5D72" w14:textId="77777777" w:rsidR="00104583" w:rsidRDefault="00104583" w:rsidP="002604A6"/>
    <w:p w14:paraId="258698A3" w14:textId="77777777" w:rsidR="00104583" w:rsidRDefault="00104583" w:rsidP="002604A6"/>
    <w:p w14:paraId="4B88674D" w14:textId="77777777" w:rsidR="00104583" w:rsidRDefault="00104583" w:rsidP="002604A6"/>
    <w:p w14:paraId="1F21841F" w14:textId="77777777" w:rsidR="00104583" w:rsidRPr="00F274DF" w:rsidRDefault="00104583" w:rsidP="00972EBC">
      <w:pPr>
        <w:jc w:val="right"/>
      </w:pPr>
    </w:p>
    <w:sectPr w:rsidR="00104583" w:rsidRPr="00F274DF">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34062" w14:textId="77777777" w:rsidR="00CB7CC5" w:rsidRDefault="00CB7CC5" w:rsidP="00605F32">
      <w:pPr>
        <w:spacing w:after="0" w:line="240" w:lineRule="auto"/>
      </w:pPr>
      <w:r>
        <w:separator/>
      </w:r>
    </w:p>
  </w:endnote>
  <w:endnote w:type="continuationSeparator" w:id="0">
    <w:p w14:paraId="2E884E76" w14:textId="77777777" w:rsidR="00CB7CC5" w:rsidRDefault="00CB7CC5" w:rsidP="00605F32">
      <w:pPr>
        <w:spacing w:after="0" w:line="240" w:lineRule="auto"/>
      </w:pPr>
      <w:r>
        <w:continuationSeparator/>
      </w:r>
    </w:p>
  </w:endnote>
  <w:endnote w:type="continuationNotice" w:id="1">
    <w:p w14:paraId="590AC2EF" w14:textId="77777777" w:rsidR="00CB7CC5" w:rsidRDefault="00CB7C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2CC01" w14:textId="77777777" w:rsidR="00611BAD" w:rsidRDefault="00611B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0F162" w14:textId="77777777" w:rsidR="00CB7CC5" w:rsidRDefault="00CB7CC5" w:rsidP="00605F32">
      <w:pPr>
        <w:spacing w:after="0" w:line="240" w:lineRule="auto"/>
      </w:pPr>
      <w:r>
        <w:separator/>
      </w:r>
    </w:p>
  </w:footnote>
  <w:footnote w:type="continuationSeparator" w:id="0">
    <w:p w14:paraId="2721A8FF" w14:textId="77777777" w:rsidR="00CB7CC5" w:rsidRDefault="00CB7CC5" w:rsidP="00605F32">
      <w:pPr>
        <w:spacing w:after="0" w:line="240" w:lineRule="auto"/>
      </w:pPr>
      <w:r>
        <w:continuationSeparator/>
      </w:r>
    </w:p>
  </w:footnote>
  <w:footnote w:type="continuationNotice" w:id="1">
    <w:p w14:paraId="7B30559C" w14:textId="77777777" w:rsidR="00CB7CC5" w:rsidRDefault="00CB7CC5">
      <w:pPr>
        <w:spacing w:after="0" w:line="240" w:lineRule="auto"/>
      </w:pPr>
    </w:p>
  </w:footnote>
  <w:footnote w:id="2">
    <w:p w14:paraId="66C6042D" w14:textId="1EF51629" w:rsidR="006024B3" w:rsidRDefault="006024B3" w:rsidP="003C7D06">
      <w:pPr>
        <w:pStyle w:val="FootnoteText"/>
        <w:ind w:firstLine="0"/>
      </w:pPr>
      <w:r>
        <w:rPr>
          <w:rStyle w:val="FootnoteReference"/>
        </w:rPr>
        <w:footnoteRef/>
      </w:r>
      <w:r>
        <w:t xml:space="preserve"> </w:t>
      </w:r>
      <w:hyperlink r:id="rId1" w:history="1">
        <w:r w:rsidRPr="006024B3">
          <w:rPr>
            <w:rStyle w:val="Hyperlink"/>
          </w:rPr>
          <w:t>Consultation on improvements to animal welfare in transport</w:t>
        </w:r>
      </w:hyperlink>
      <w:r>
        <w:t xml:space="preserve"> (December 2020)</w:t>
      </w:r>
    </w:p>
  </w:footnote>
  <w:footnote w:id="3">
    <w:p w14:paraId="461FC9AC" w14:textId="4C88AA6B" w:rsidR="00875A20" w:rsidRDefault="00875A20" w:rsidP="003C7D06">
      <w:pPr>
        <w:pStyle w:val="FootnoteText"/>
        <w:ind w:firstLine="0"/>
      </w:pPr>
      <w:r>
        <w:rPr>
          <w:rStyle w:val="FootnoteReference"/>
        </w:rPr>
        <w:footnoteRef/>
      </w:r>
      <w:r>
        <w:t xml:space="preserve"> </w:t>
      </w:r>
      <w:hyperlink r:id="rId2" w:history="1">
        <w:r w:rsidRPr="00875A20">
          <w:rPr>
            <w:rStyle w:val="Hyperlink"/>
          </w:rPr>
          <w:t xml:space="preserve">Improvements to animal welfare in transport Summary of responses and government </w:t>
        </w:r>
        <w:proofErr w:type="gramStart"/>
        <w:r w:rsidRPr="00875A20">
          <w:rPr>
            <w:rStyle w:val="Hyperlink"/>
          </w:rPr>
          <w:t>response</w:t>
        </w:r>
        <w:proofErr w:type="gramEnd"/>
        <w:r w:rsidRPr="00875A20">
          <w:rPr>
            <w:rStyle w:val="Hyperlink"/>
          </w:rPr>
          <w:t xml:space="preserve"> (August 2021)</w:t>
        </w:r>
      </w:hyperlink>
    </w:p>
  </w:footnote>
  <w:footnote w:id="4">
    <w:p w14:paraId="101016E0" w14:textId="77777777" w:rsidR="00E90A90" w:rsidRPr="00E90A90" w:rsidRDefault="00E90A90" w:rsidP="00E90A90">
      <w:pPr>
        <w:suppressAutoHyphens/>
        <w:spacing w:after="0" w:line="276" w:lineRule="auto"/>
        <w:jc w:val="both"/>
      </w:pPr>
      <w:r>
        <w:rPr>
          <w:rStyle w:val="FootnoteReference"/>
        </w:rPr>
        <w:footnoteRef/>
      </w:r>
      <w:r>
        <w:t xml:space="preserve"> </w:t>
      </w:r>
      <w:hyperlink r:id="rId3" w:history="1">
        <w:r w:rsidRPr="00B177C5">
          <w:rPr>
            <w:rStyle w:val="Hyperlink"/>
            <w:rFonts w:cstheme="minorHAnsi"/>
            <w:sz w:val="18"/>
            <w:szCs w:val="18"/>
          </w:rPr>
          <w:t xml:space="preserve">Improvements to animal welfare in transport: summary of responses and government </w:t>
        </w:r>
        <w:proofErr w:type="gramStart"/>
        <w:r w:rsidRPr="00B177C5">
          <w:rPr>
            <w:rStyle w:val="Hyperlink"/>
            <w:rFonts w:cstheme="minorHAnsi"/>
            <w:sz w:val="18"/>
            <w:szCs w:val="18"/>
          </w:rPr>
          <w:t>response</w:t>
        </w:r>
        <w:proofErr w:type="gramEnd"/>
      </w:hyperlink>
    </w:p>
    <w:p w14:paraId="544A52BC" w14:textId="77777777" w:rsidR="00E90A90" w:rsidRDefault="00E90A90" w:rsidP="00E90A90">
      <w:pPr>
        <w:pStyle w:val="FootnoteText"/>
        <w:ind w:firstLine="0"/>
      </w:pPr>
    </w:p>
  </w:footnote>
  <w:footnote w:id="5">
    <w:p w14:paraId="08FD9AB4" w14:textId="32B4AB93" w:rsidR="002F27DB" w:rsidRPr="003C7D06" w:rsidRDefault="00D607EC" w:rsidP="00B425D1">
      <w:pPr>
        <w:spacing w:after="0" w:line="240" w:lineRule="auto"/>
        <w:jc w:val="both"/>
        <w:textAlignment w:val="baseline"/>
        <w:rPr>
          <w:rFonts w:cstheme="minorHAnsi"/>
          <w:color w:val="0000FF"/>
          <w:sz w:val="18"/>
          <w:szCs w:val="18"/>
          <w:u w:val="single"/>
          <w:shd w:val="clear" w:color="auto" w:fill="FFFFFF"/>
        </w:rPr>
      </w:pPr>
      <w:r w:rsidRPr="002F27DB">
        <w:rPr>
          <w:rStyle w:val="FootnoteReference"/>
          <w:rFonts w:cstheme="minorHAnsi"/>
          <w:sz w:val="18"/>
          <w:szCs w:val="18"/>
        </w:rPr>
        <w:footnoteRef/>
      </w:r>
      <w:r w:rsidRPr="002F27DB">
        <w:rPr>
          <w:rFonts w:cstheme="minorHAnsi"/>
          <w:sz w:val="18"/>
          <w:szCs w:val="18"/>
        </w:rPr>
        <w:t xml:space="preserve"> </w:t>
      </w:r>
      <w:hyperlink r:id="rId4" w:history="1">
        <w:r w:rsidRPr="002F27DB">
          <w:rPr>
            <w:rStyle w:val="Hyperlink"/>
            <w:rFonts w:cstheme="minorHAnsi"/>
            <w:sz w:val="18"/>
            <w:szCs w:val="18"/>
            <w:shd w:val="clear" w:color="auto" w:fill="FFFFFF"/>
          </w:rPr>
          <w:t>EU Animal Transport Guides</w:t>
        </w:r>
      </w:hyperlink>
    </w:p>
  </w:footnote>
  <w:footnote w:id="6">
    <w:p w14:paraId="70D74623" w14:textId="73FA488A" w:rsidR="002F27DB" w:rsidRDefault="002F27DB" w:rsidP="003C7D06">
      <w:pPr>
        <w:pStyle w:val="FootnoteText"/>
        <w:ind w:firstLine="0"/>
        <w:rPr>
          <w:rFonts w:asciiTheme="minorHAnsi" w:eastAsiaTheme="minorHAnsi" w:hAnsiTheme="minorHAnsi" w:cstheme="minorBidi"/>
          <w:sz w:val="22"/>
          <w:szCs w:val="22"/>
          <w:lang w:eastAsia="en-US"/>
        </w:rPr>
      </w:pPr>
      <w:r w:rsidRPr="003C7D06">
        <w:rPr>
          <w:rStyle w:val="FootnoteReference"/>
          <w:rFonts w:asciiTheme="minorHAnsi" w:hAnsiTheme="minorHAnsi" w:cstheme="minorHAnsi"/>
          <w:sz w:val="18"/>
          <w:szCs w:val="18"/>
        </w:rPr>
        <w:footnoteRef/>
      </w:r>
      <w:r w:rsidRPr="003C7D06">
        <w:rPr>
          <w:rFonts w:asciiTheme="minorHAnsi" w:hAnsiTheme="minorHAnsi" w:cstheme="minorHAnsi"/>
          <w:sz w:val="18"/>
          <w:szCs w:val="18"/>
        </w:rPr>
        <w:t xml:space="preserve"> </w:t>
      </w:r>
      <w:hyperlink r:id="rId5" w:history="1">
        <w:r w:rsidRPr="003C7D06">
          <w:rPr>
            <w:rFonts w:asciiTheme="minorHAnsi" w:eastAsiaTheme="minorHAnsi" w:hAnsiTheme="minorHAnsi" w:cstheme="minorHAnsi"/>
            <w:color w:val="0000FF"/>
            <w:sz w:val="18"/>
            <w:szCs w:val="18"/>
            <w:u w:val="single"/>
            <w:lang w:eastAsia="en-US"/>
          </w:rPr>
          <w:t>FAWC: Opinion on the Welfare of Animals during Transport (defra.gov.uk)</w:t>
        </w:r>
      </w:hyperlink>
    </w:p>
    <w:p w14:paraId="63BDCC71" w14:textId="77777777" w:rsidR="002F27DB" w:rsidRDefault="002F27D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00EC" w14:textId="77777777" w:rsidR="00611BAD" w:rsidRDefault="00611B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02B"/>
    <w:multiLevelType w:val="hybridMultilevel"/>
    <w:tmpl w:val="E2602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007FE4"/>
    <w:multiLevelType w:val="hybridMultilevel"/>
    <w:tmpl w:val="558AF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64C98"/>
    <w:multiLevelType w:val="hybridMultilevel"/>
    <w:tmpl w:val="408A54C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1B7630FC"/>
    <w:multiLevelType w:val="hybridMultilevel"/>
    <w:tmpl w:val="E3E0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B4C3C"/>
    <w:multiLevelType w:val="hybridMultilevel"/>
    <w:tmpl w:val="D6BCA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93819"/>
    <w:multiLevelType w:val="hybridMultilevel"/>
    <w:tmpl w:val="8B247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C31360"/>
    <w:multiLevelType w:val="hybridMultilevel"/>
    <w:tmpl w:val="10A04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311AC5"/>
    <w:multiLevelType w:val="hybridMultilevel"/>
    <w:tmpl w:val="74FE9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A1923"/>
    <w:multiLevelType w:val="hybridMultilevel"/>
    <w:tmpl w:val="34CAA142"/>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37BC5E53"/>
    <w:multiLevelType w:val="multilevel"/>
    <w:tmpl w:val="CF0A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F22BC"/>
    <w:multiLevelType w:val="hybridMultilevel"/>
    <w:tmpl w:val="A328A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4460E9"/>
    <w:multiLevelType w:val="hybridMultilevel"/>
    <w:tmpl w:val="017420EE"/>
    <w:lvl w:ilvl="0" w:tplc="78B88F88">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82A47"/>
    <w:multiLevelType w:val="hybridMultilevel"/>
    <w:tmpl w:val="2994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838DF"/>
    <w:multiLevelType w:val="hybridMultilevel"/>
    <w:tmpl w:val="63D450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03A44"/>
    <w:multiLevelType w:val="hybridMultilevel"/>
    <w:tmpl w:val="294253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32624"/>
    <w:multiLevelType w:val="hybridMultilevel"/>
    <w:tmpl w:val="3EDA9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42236"/>
    <w:multiLevelType w:val="hybridMultilevel"/>
    <w:tmpl w:val="64EA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472104"/>
    <w:multiLevelType w:val="hybridMultilevel"/>
    <w:tmpl w:val="898C5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7C3C50"/>
    <w:multiLevelType w:val="hybridMultilevel"/>
    <w:tmpl w:val="017420EE"/>
    <w:lvl w:ilvl="0" w:tplc="78B88F88">
      <w:start w:val="1"/>
      <w:numFmt w:val="decimal"/>
      <w:lvlText w:val="%1."/>
      <w:lvlJc w:val="left"/>
      <w:pPr>
        <w:ind w:left="720" w:hanging="360"/>
      </w:pPr>
      <w:rPr>
        <w:rFonts w:hint="default"/>
        <w:b w:val="0"/>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EF63A6"/>
    <w:multiLevelType w:val="hybridMultilevel"/>
    <w:tmpl w:val="2A72C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727EA"/>
    <w:multiLevelType w:val="hybridMultilevel"/>
    <w:tmpl w:val="DDBC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32400"/>
    <w:multiLevelType w:val="hybridMultilevel"/>
    <w:tmpl w:val="A5706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EA3F89"/>
    <w:multiLevelType w:val="multilevel"/>
    <w:tmpl w:val="552AA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C749D4"/>
    <w:multiLevelType w:val="hybridMultilevel"/>
    <w:tmpl w:val="12360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F058DF"/>
    <w:multiLevelType w:val="hybridMultilevel"/>
    <w:tmpl w:val="4D48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562F5"/>
    <w:multiLevelType w:val="hybridMultilevel"/>
    <w:tmpl w:val="2EA6FC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35676E"/>
    <w:multiLevelType w:val="multilevel"/>
    <w:tmpl w:val="6BF0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4035811"/>
    <w:multiLevelType w:val="hybridMultilevel"/>
    <w:tmpl w:val="A75632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7530DD"/>
    <w:multiLevelType w:val="hybridMultilevel"/>
    <w:tmpl w:val="A7807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F6EA9"/>
    <w:multiLevelType w:val="hybridMultilevel"/>
    <w:tmpl w:val="3EE424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8093495"/>
    <w:multiLevelType w:val="multilevel"/>
    <w:tmpl w:val="CD8E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AD0227"/>
    <w:multiLevelType w:val="hybridMultilevel"/>
    <w:tmpl w:val="80A6D39E"/>
    <w:lvl w:ilvl="0" w:tplc="431E3A6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422E5F"/>
    <w:multiLevelType w:val="hybridMultilevel"/>
    <w:tmpl w:val="73F2A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DDC2884"/>
    <w:multiLevelType w:val="multilevel"/>
    <w:tmpl w:val="3652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584531"/>
    <w:multiLevelType w:val="hybridMultilevel"/>
    <w:tmpl w:val="ABBA91D4"/>
    <w:lvl w:ilvl="0" w:tplc="330CB5B6">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13"/>
  </w:num>
  <w:num w:numId="5">
    <w:abstractNumId w:val="5"/>
  </w:num>
  <w:num w:numId="6">
    <w:abstractNumId w:val="28"/>
  </w:num>
  <w:num w:numId="7">
    <w:abstractNumId w:val="23"/>
  </w:num>
  <w:num w:numId="8">
    <w:abstractNumId w:val="10"/>
  </w:num>
  <w:num w:numId="9">
    <w:abstractNumId w:val="15"/>
  </w:num>
  <w:num w:numId="10">
    <w:abstractNumId w:val="4"/>
  </w:num>
  <w:num w:numId="11">
    <w:abstractNumId w:val="9"/>
  </w:num>
  <w:num w:numId="12">
    <w:abstractNumId w:val="22"/>
  </w:num>
  <w:num w:numId="13">
    <w:abstractNumId w:val="33"/>
  </w:num>
  <w:num w:numId="14">
    <w:abstractNumId w:val="26"/>
  </w:num>
  <w:num w:numId="15">
    <w:abstractNumId w:val="30"/>
  </w:num>
  <w:num w:numId="16">
    <w:abstractNumId w:val="3"/>
  </w:num>
  <w:num w:numId="17">
    <w:abstractNumId w:val="27"/>
  </w:num>
  <w:num w:numId="18">
    <w:abstractNumId w:val="0"/>
  </w:num>
  <w:num w:numId="19">
    <w:abstractNumId w:val="20"/>
  </w:num>
  <w:num w:numId="20">
    <w:abstractNumId w:val="1"/>
  </w:num>
  <w:num w:numId="21">
    <w:abstractNumId w:val="7"/>
  </w:num>
  <w:num w:numId="22">
    <w:abstractNumId w:val="18"/>
  </w:num>
  <w:num w:numId="23">
    <w:abstractNumId w:val="14"/>
  </w:num>
  <w:num w:numId="24">
    <w:abstractNumId w:val="34"/>
  </w:num>
  <w:num w:numId="25">
    <w:abstractNumId w:val="32"/>
  </w:num>
  <w:num w:numId="26">
    <w:abstractNumId w:val="24"/>
  </w:num>
  <w:num w:numId="27">
    <w:abstractNumId w:val="6"/>
  </w:num>
  <w:num w:numId="28">
    <w:abstractNumId w:val="2"/>
  </w:num>
  <w:num w:numId="29">
    <w:abstractNumId w:val="12"/>
  </w:num>
  <w:num w:numId="30">
    <w:abstractNumId w:val="21"/>
  </w:num>
  <w:num w:numId="31">
    <w:abstractNumId w:val="25"/>
  </w:num>
  <w:num w:numId="32">
    <w:abstractNumId w:val="8"/>
  </w:num>
  <w:num w:numId="33">
    <w:abstractNumId w:val="31"/>
  </w:num>
  <w:num w:numId="34">
    <w:abstractNumId w:val="29"/>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4A6"/>
    <w:rsid w:val="000033E4"/>
    <w:rsid w:val="00015C9B"/>
    <w:rsid w:val="00023C50"/>
    <w:rsid w:val="00031CE8"/>
    <w:rsid w:val="000659A8"/>
    <w:rsid w:val="00066A4A"/>
    <w:rsid w:val="00066BA3"/>
    <w:rsid w:val="00072B09"/>
    <w:rsid w:val="000808CC"/>
    <w:rsid w:val="00082A3F"/>
    <w:rsid w:val="000B6E4C"/>
    <w:rsid w:val="000C29B5"/>
    <w:rsid w:val="000C6863"/>
    <w:rsid w:val="000C6DB0"/>
    <w:rsid w:val="000D041B"/>
    <w:rsid w:val="000D7D82"/>
    <w:rsid w:val="000E36F5"/>
    <w:rsid w:val="000F0DFB"/>
    <w:rsid w:val="000F2A82"/>
    <w:rsid w:val="0010294D"/>
    <w:rsid w:val="00104583"/>
    <w:rsid w:val="00105774"/>
    <w:rsid w:val="00125B0A"/>
    <w:rsid w:val="001310A5"/>
    <w:rsid w:val="00131271"/>
    <w:rsid w:val="00131B84"/>
    <w:rsid w:val="00136D64"/>
    <w:rsid w:val="001768F1"/>
    <w:rsid w:val="00177306"/>
    <w:rsid w:val="001841E4"/>
    <w:rsid w:val="00184B83"/>
    <w:rsid w:val="00192FD2"/>
    <w:rsid w:val="001944E4"/>
    <w:rsid w:val="001A2FC2"/>
    <w:rsid w:val="001D1D02"/>
    <w:rsid w:val="001D683F"/>
    <w:rsid w:val="001F1FBE"/>
    <w:rsid w:val="001F2AFF"/>
    <w:rsid w:val="001F7B0D"/>
    <w:rsid w:val="002127C2"/>
    <w:rsid w:val="00216407"/>
    <w:rsid w:val="00216D28"/>
    <w:rsid w:val="00223CAE"/>
    <w:rsid w:val="00223DE0"/>
    <w:rsid w:val="00231086"/>
    <w:rsid w:val="0025637C"/>
    <w:rsid w:val="002604A6"/>
    <w:rsid w:val="00261410"/>
    <w:rsid w:val="002702AB"/>
    <w:rsid w:val="00283382"/>
    <w:rsid w:val="002837C9"/>
    <w:rsid w:val="0028590C"/>
    <w:rsid w:val="00287928"/>
    <w:rsid w:val="00290DE3"/>
    <w:rsid w:val="002950C2"/>
    <w:rsid w:val="002A2202"/>
    <w:rsid w:val="002B4FAE"/>
    <w:rsid w:val="002C392C"/>
    <w:rsid w:val="002C7D14"/>
    <w:rsid w:val="002D04F8"/>
    <w:rsid w:val="002D4EFD"/>
    <w:rsid w:val="002E4724"/>
    <w:rsid w:val="002E4AF1"/>
    <w:rsid w:val="002F0CF1"/>
    <w:rsid w:val="002F27DB"/>
    <w:rsid w:val="00303F51"/>
    <w:rsid w:val="003062FA"/>
    <w:rsid w:val="003075FF"/>
    <w:rsid w:val="00314327"/>
    <w:rsid w:val="00317DDC"/>
    <w:rsid w:val="00324343"/>
    <w:rsid w:val="003660AB"/>
    <w:rsid w:val="00376FFD"/>
    <w:rsid w:val="00385FC0"/>
    <w:rsid w:val="003A4B3A"/>
    <w:rsid w:val="003A76AE"/>
    <w:rsid w:val="003B5C33"/>
    <w:rsid w:val="003C67CB"/>
    <w:rsid w:val="003C7D06"/>
    <w:rsid w:val="003D2F1E"/>
    <w:rsid w:val="003F15B2"/>
    <w:rsid w:val="003F1861"/>
    <w:rsid w:val="003F5BC6"/>
    <w:rsid w:val="003F6156"/>
    <w:rsid w:val="004044E7"/>
    <w:rsid w:val="00422EA4"/>
    <w:rsid w:val="004233C6"/>
    <w:rsid w:val="00474EA1"/>
    <w:rsid w:val="00474F3F"/>
    <w:rsid w:val="00475E5F"/>
    <w:rsid w:val="00495CA8"/>
    <w:rsid w:val="004A71B0"/>
    <w:rsid w:val="004C0AB1"/>
    <w:rsid w:val="004D60F0"/>
    <w:rsid w:val="004E4759"/>
    <w:rsid w:val="004F4F63"/>
    <w:rsid w:val="004F79E2"/>
    <w:rsid w:val="005001FC"/>
    <w:rsid w:val="00513E7D"/>
    <w:rsid w:val="005226EC"/>
    <w:rsid w:val="00536DA4"/>
    <w:rsid w:val="005426FA"/>
    <w:rsid w:val="00572ADF"/>
    <w:rsid w:val="00577DE5"/>
    <w:rsid w:val="00580564"/>
    <w:rsid w:val="00587FE9"/>
    <w:rsid w:val="005B1D76"/>
    <w:rsid w:val="005B6379"/>
    <w:rsid w:val="005C7FD6"/>
    <w:rsid w:val="005D5E18"/>
    <w:rsid w:val="005F7410"/>
    <w:rsid w:val="006024B3"/>
    <w:rsid w:val="006025A7"/>
    <w:rsid w:val="00605F32"/>
    <w:rsid w:val="00611BAD"/>
    <w:rsid w:val="006310C4"/>
    <w:rsid w:val="00635D6C"/>
    <w:rsid w:val="00644334"/>
    <w:rsid w:val="0066207A"/>
    <w:rsid w:val="0066289E"/>
    <w:rsid w:val="00665FD1"/>
    <w:rsid w:val="006778D0"/>
    <w:rsid w:val="00697F97"/>
    <w:rsid w:val="006A315A"/>
    <w:rsid w:val="006A6260"/>
    <w:rsid w:val="006C00CF"/>
    <w:rsid w:val="006C658F"/>
    <w:rsid w:val="006F423E"/>
    <w:rsid w:val="00731277"/>
    <w:rsid w:val="0073592C"/>
    <w:rsid w:val="00747C4A"/>
    <w:rsid w:val="00753671"/>
    <w:rsid w:val="00757564"/>
    <w:rsid w:val="00764395"/>
    <w:rsid w:val="00766B1B"/>
    <w:rsid w:val="0077274B"/>
    <w:rsid w:val="00782F4B"/>
    <w:rsid w:val="007915EE"/>
    <w:rsid w:val="007A2255"/>
    <w:rsid w:val="007A5B67"/>
    <w:rsid w:val="007B06B4"/>
    <w:rsid w:val="007C6BE3"/>
    <w:rsid w:val="007C7960"/>
    <w:rsid w:val="007D7289"/>
    <w:rsid w:val="007E1BD9"/>
    <w:rsid w:val="007E439B"/>
    <w:rsid w:val="007E751B"/>
    <w:rsid w:val="007F39B2"/>
    <w:rsid w:val="0082229C"/>
    <w:rsid w:val="008510B2"/>
    <w:rsid w:val="00851975"/>
    <w:rsid w:val="00856D3E"/>
    <w:rsid w:val="00860C18"/>
    <w:rsid w:val="00862C50"/>
    <w:rsid w:val="00875A20"/>
    <w:rsid w:val="0088274B"/>
    <w:rsid w:val="0088544B"/>
    <w:rsid w:val="00895119"/>
    <w:rsid w:val="00895617"/>
    <w:rsid w:val="00895A66"/>
    <w:rsid w:val="00896902"/>
    <w:rsid w:val="00896E72"/>
    <w:rsid w:val="008B0106"/>
    <w:rsid w:val="008B0BF3"/>
    <w:rsid w:val="008B62A6"/>
    <w:rsid w:val="008C7594"/>
    <w:rsid w:val="008D5817"/>
    <w:rsid w:val="008E75CF"/>
    <w:rsid w:val="0097062D"/>
    <w:rsid w:val="00971D82"/>
    <w:rsid w:val="00972EBC"/>
    <w:rsid w:val="00982D2D"/>
    <w:rsid w:val="00994A07"/>
    <w:rsid w:val="009957C6"/>
    <w:rsid w:val="0099695A"/>
    <w:rsid w:val="009A3CDF"/>
    <w:rsid w:val="009A79CE"/>
    <w:rsid w:val="009A7E76"/>
    <w:rsid w:val="009B3747"/>
    <w:rsid w:val="009D2897"/>
    <w:rsid w:val="009D635B"/>
    <w:rsid w:val="009E4E6D"/>
    <w:rsid w:val="009F1789"/>
    <w:rsid w:val="009F25F8"/>
    <w:rsid w:val="009F4FC1"/>
    <w:rsid w:val="00A00CB3"/>
    <w:rsid w:val="00A076E7"/>
    <w:rsid w:val="00A211BA"/>
    <w:rsid w:val="00A32D96"/>
    <w:rsid w:val="00A5376E"/>
    <w:rsid w:val="00A609B4"/>
    <w:rsid w:val="00A6211F"/>
    <w:rsid w:val="00A66A55"/>
    <w:rsid w:val="00A74161"/>
    <w:rsid w:val="00A85B85"/>
    <w:rsid w:val="00AA7345"/>
    <w:rsid w:val="00AB71DA"/>
    <w:rsid w:val="00AC2E69"/>
    <w:rsid w:val="00AC357E"/>
    <w:rsid w:val="00AD7D51"/>
    <w:rsid w:val="00AF1296"/>
    <w:rsid w:val="00AF1B6E"/>
    <w:rsid w:val="00AF6AD3"/>
    <w:rsid w:val="00B177C5"/>
    <w:rsid w:val="00B26CD7"/>
    <w:rsid w:val="00B35BE9"/>
    <w:rsid w:val="00B425D1"/>
    <w:rsid w:val="00B55394"/>
    <w:rsid w:val="00B82EA5"/>
    <w:rsid w:val="00B91358"/>
    <w:rsid w:val="00B91CA0"/>
    <w:rsid w:val="00BA3651"/>
    <w:rsid w:val="00BD19D9"/>
    <w:rsid w:val="00BD5133"/>
    <w:rsid w:val="00BE486B"/>
    <w:rsid w:val="00C01C5F"/>
    <w:rsid w:val="00C22340"/>
    <w:rsid w:val="00C70619"/>
    <w:rsid w:val="00C745CB"/>
    <w:rsid w:val="00C87A6B"/>
    <w:rsid w:val="00C90EA8"/>
    <w:rsid w:val="00CA2B5A"/>
    <w:rsid w:val="00CB2DE9"/>
    <w:rsid w:val="00CB35CA"/>
    <w:rsid w:val="00CB4ED0"/>
    <w:rsid w:val="00CB7CC5"/>
    <w:rsid w:val="00CC08C8"/>
    <w:rsid w:val="00CC4C66"/>
    <w:rsid w:val="00CD4D4C"/>
    <w:rsid w:val="00CF486B"/>
    <w:rsid w:val="00D2247A"/>
    <w:rsid w:val="00D23063"/>
    <w:rsid w:val="00D23A36"/>
    <w:rsid w:val="00D25B48"/>
    <w:rsid w:val="00D26C50"/>
    <w:rsid w:val="00D47B63"/>
    <w:rsid w:val="00D51F9C"/>
    <w:rsid w:val="00D57D41"/>
    <w:rsid w:val="00D607EC"/>
    <w:rsid w:val="00D71747"/>
    <w:rsid w:val="00DA0FEB"/>
    <w:rsid w:val="00DB042A"/>
    <w:rsid w:val="00DC3A85"/>
    <w:rsid w:val="00DF14E6"/>
    <w:rsid w:val="00DF2AE4"/>
    <w:rsid w:val="00DF5EBC"/>
    <w:rsid w:val="00E02B5A"/>
    <w:rsid w:val="00E123C0"/>
    <w:rsid w:val="00E25B90"/>
    <w:rsid w:val="00E321C1"/>
    <w:rsid w:val="00E568B0"/>
    <w:rsid w:val="00E618C9"/>
    <w:rsid w:val="00E66194"/>
    <w:rsid w:val="00E7462B"/>
    <w:rsid w:val="00E831F2"/>
    <w:rsid w:val="00E90A90"/>
    <w:rsid w:val="00EA305A"/>
    <w:rsid w:val="00EB5624"/>
    <w:rsid w:val="00ED66F9"/>
    <w:rsid w:val="00F04A99"/>
    <w:rsid w:val="00F1017B"/>
    <w:rsid w:val="00F10A21"/>
    <w:rsid w:val="00F12100"/>
    <w:rsid w:val="00F16BBF"/>
    <w:rsid w:val="00F20014"/>
    <w:rsid w:val="00F274DF"/>
    <w:rsid w:val="00F40B55"/>
    <w:rsid w:val="00F458A6"/>
    <w:rsid w:val="00F5420E"/>
    <w:rsid w:val="00F6563E"/>
    <w:rsid w:val="00F81453"/>
    <w:rsid w:val="00F819AB"/>
    <w:rsid w:val="00F823FF"/>
    <w:rsid w:val="00F905AB"/>
    <w:rsid w:val="00F9377C"/>
    <w:rsid w:val="00F961D4"/>
    <w:rsid w:val="00FA2BCB"/>
    <w:rsid w:val="00FA6188"/>
    <w:rsid w:val="00FB38B5"/>
    <w:rsid w:val="00FB39BE"/>
    <w:rsid w:val="00FB44C0"/>
    <w:rsid w:val="00FB7C89"/>
    <w:rsid w:val="00FC307D"/>
    <w:rsid w:val="00FC7976"/>
    <w:rsid w:val="00FD4718"/>
    <w:rsid w:val="00FE105A"/>
    <w:rsid w:val="00FF21AD"/>
    <w:rsid w:val="00FF2BB6"/>
    <w:rsid w:val="00FF33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F58FE"/>
  <w15:chartTrackingRefBased/>
  <w15:docId w15:val="{6764FA9F-208F-4A6B-94FA-9635ED31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1,Bullet Points,MAIN CONTENT,List Paragraph12,F5 List Paragraph,List Paragraph11,OBC Bullet,Colorful List - Accent 11,Normal numbered,L"/>
    <w:basedOn w:val="Normal"/>
    <w:link w:val="ListParagraphChar"/>
    <w:uiPriority w:val="34"/>
    <w:qFormat/>
    <w:rsid w:val="002604A6"/>
    <w:pPr>
      <w:ind w:left="720"/>
      <w:contextualSpacing/>
    </w:pPr>
  </w:style>
  <w:style w:type="character" w:styleId="CommentReference">
    <w:name w:val="annotation reference"/>
    <w:basedOn w:val="DefaultParagraphFont"/>
    <w:uiPriority w:val="99"/>
    <w:semiHidden/>
    <w:unhideWhenUsed/>
    <w:rsid w:val="00FE105A"/>
    <w:rPr>
      <w:sz w:val="16"/>
      <w:szCs w:val="16"/>
    </w:rPr>
  </w:style>
  <w:style w:type="paragraph" w:styleId="CommentText">
    <w:name w:val="annotation text"/>
    <w:basedOn w:val="Normal"/>
    <w:link w:val="CommentTextChar"/>
    <w:uiPriority w:val="99"/>
    <w:unhideWhenUsed/>
    <w:rsid w:val="00FE105A"/>
    <w:pPr>
      <w:spacing w:line="240" w:lineRule="auto"/>
    </w:pPr>
    <w:rPr>
      <w:sz w:val="20"/>
      <w:szCs w:val="20"/>
    </w:rPr>
  </w:style>
  <w:style w:type="character" w:customStyle="1" w:styleId="CommentTextChar">
    <w:name w:val="Comment Text Char"/>
    <w:basedOn w:val="DefaultParagraphFont"/>
    <w:link w:val="CommentText"/>
    <w:uiPriority w:val="99"/>
    <w:rsid w:val="00FE105A"/>
    <w:rPr>
      <w:sz w:val="20"/>
      <w:szCs w:val="20"/>
    </w:rPr>
  </w:style>
  <w:style w:type="paragraph" w:styleId="CommentSubject">
    <w:name w:val="annotation subject"/>
    <w:basedOn w:val="CommentText"/>
    <w:next w:val="CommentText"/>
    <w:link w:val="CommentSubjectChar"/>
    <w:uiPriority w:val="99"/>
    <w:semiHidden/>
    <w:unhideWhenUsed/>
    <w:rsid w:val="00FE105A"/>
    <w:rPr>
      <w:b/>
      <w:bCs/>
    </w:rPr>
  </w:style>
  <w:style w:type="character" w:customStyle="1" w:styleId="CommentSubjectChar">
    <w:name w:val="Comment Subject Char"/>
    <w:basedOn w:val="CommentTextChar"/>
    <w:link w:val="CommentSubject"/>
    <w:uiPriority w:val="99"/>
    <w:semiHidden/>
    <w:rsid w:val="00FE105A"/>
    <w:rPr>
      <w:b/>
      <w:bCs/>
      <w:sz w:val="20"/>
      <w:szCs w:val="20"/>
    </w:rPr>
  </w:style>
  <w:style w:type="paragraph" w:styleId="Header">
    <w:name w:val="header"/>
    <w:basedOn w:val="Normal"/>
    <w:link w:val="HeaderChar"/>
    <w:uiPriority w:val="99"/>
    <w:unhideWhenUsed/>
    <w:rsid w:val="00605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32"/>
  </w:style>
  <w:style w:type="paragraph" w:styleId="Footer">
    <w:name w:val="footer"/>
    <w:basedOn w:val="Normal"/>
    <w:link w:val="FooterChar"/>
    <w:uiPriority w:val="99"/>
    <w:unhideWhenUsed/>
    <w:rsid w:val="00605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32"/>
  </w:style>
  <w:style w:type="character" w:styleId="Hyperlink">
    <w:name w:val="Hyperlink"/>
    <w:basedOn w:val="DefaultParagraphFont"/>
    <w:uiPriority w:val="99"/>
    <w:unhideWhenUsed/>
    <w:rsid w:val="00605F32"/>
    <w:rPr>
      <w:color w:val="0000FF"/>
      <w:u w:val="single"/>
    </w:rPr>
  </w:style>
  <w:style w:type="character" w:customStyle="1" w:styleId="SmartLink1">
    <w:name w:val="SmartLink1"/>
    <w:basedOn w:val="DefaultParagraphFont"/>
    <w:uiPriority w:val="99"/>
    <w:semiHidden/>
    <w:unhideWhenUsed/>
    <w:rsid w:val="003F6156"/>
    <w:rPr>
      <w:rFonts w:ascii="Times New Roman" w:hAnsi="Times New Roman" w:cs="Times New Roman" w:hint="default"/>
      <w:color w:val="000000"/>
      <w:u w:val="single"/>
      <w:shd w:val="clear" w:color="auto" w:fill="F3F2F1"/>
    </w:rPr>
  </w:style>
  <w:style w:type="character" w:styleId="FootnoteReference">
    <w:name w:val="footnote reference"/>
    <w:uiPriority w:val="99"/>
    <w:semiHidden/>
    <w:unhideWhenUsed/>
    <w:rsid w:val="00DB042A"/>
    <w:rPr>
      <w:vertAlign w:val="superscript"/>
    </w:rPr>
  </w:style>
  <w:style w:type="paragraph" w:styleId="FootnoteText">
    <w:name w:val="footnote text"/>
    <w:basedOn w:val="Normal"/>
    <w:link w:val="FootnoteTextChar"/>
    <w:uiPriority w:val="99"/>
    <w:unhideWhenUsed/>
    <w:rsid w:val="00DB042A"/>
    <w:pPr>
      <w:spacing w:after="0" w:line="240" w:lineRule="auto"/>
      <w:ind w:firstLine="720"/>
    </w:pPr>
    <w:rPr>
      <w:rFonts w:ascii="Arial" w:eastAsia="Arial" w:hAnsi="Arial" w:cs="Arial"/>
      <w:sz w:val="20"/>
      <w:szCs w:val="20"/>
      <w:lang w:eastAsia="en-GB"/>
    </w:rPr>
  </w:style>
  <w:style w:type="character" w:customStyle="1" w:styleId="FootnoteTextChar">
    <w:name w:val="Footnote Text Char"/>
    <w:basedOn w:val="DefaultParagraphFont"/>
    <w:link w:val="FootnoteText"/>
    <w:uiPriority w:val="99"/>
    <w:rsid w:val="00DB042A"/>
    <w:rPr>
      <w:rFonts w:ascii="Arial" w:eastAsia="Arial" w:hAnsi="Arial" w:cs="Arial"/>
      <w:sz w:val="20"/>
      <w:szCs w:val="20"/>
      <w:lang w:eastAsia="en-GB"/>
    </w:rPr>
  </w:style>
  <w:style w:type="paragraph" w:customStyle="1" w:styleId="paragraph">
    <w:name w:val="paragraph"/>
    <w:basedOn w:val="Normal"/>
    <w:rsid w:val="00184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841E4"/>
  </w:style>
  <w:style w:type="character" w:customStyle="1" w:styleId="eop">
    <w:name w:val="eop"/>
    <w:basedOn w:val="DefaultParagraphFont"/>
    <w:rsid w:val="001841E4"/>
  </w:style>
  <w:style w:type="character" w:customStyle="1" w:styleId="UnresolvedMention1">
    <w:name w:val="Unresolved Mention1"/>
    <w:basedOn w:val="DefaultParagraphFont"/>
    <w:uiPriority w:val="99"/>
    <w:semiHidden/>
    <w:unhideWhenUsed/>
    <w:rsid w:val="001F1FBE"/>
    <w:rPr>
      <w:color w:val="605E5C"/>
      <w:shd w:val="clear" w:color="auto" w:fill="E1DFDD"/>
    </w:rPr>
  </w:style>
  <w:style w:type="character" w:styleId="FollowedHyperlink">
    <w:name w:val="FollowedHyperlink"/>
    <w:basedOn w:val="DefaultParagraphFont"/>
    <w:uiPriority w:val="99"/>
    <w:semiHidden/>
    <w:unhideWhenUsed/>
    <w:rsid w:val="001F1FBE"/>
    <w:rPr>
      <w:color w:val="954F72" w:themeColor="followedHyperlink"/>
      <w:u w:val="single"/>
    </w:rPr>
  </w:style>
  <w:style w:type="paragraph" w:styleId="Revision">
    <w:name w:val="Revision"/>
    <w:hidden/>
    <w:uiPriority w:val="99"/>
    <w:semiHidden/>
    <w:rsid w:val="00F9377C"/>
    <w:pPr>
      <w:spacing w:after="0" w:line="240" w:lineRule="auto"/>
    </w:pPr>
  </w:style>
  <w:style w:type="character" w:customStyle="1" w:styleId="findhit">
    <w:name w:val="findhit"/>
    <w:basedOn w:val="DefaultParagraphFont"/>
    <w:rsid w:val="00E321C1"/>
  </w:style>
  <w:style w:type="character" w:customStyle="1" w:styleId="ListParagraphChar">
    <w:name w:val="List Paragraph Char"/>
    <w:aliases w:val="Numbered Para 1 Char,Dot pt Char,No Spacing1 Char,List Paragraph Char Char Char Char,Indicator Text Char,List Paragraph1 Char,Bullet 1 Char,Bullet Points Char,MAIN CONTENT Char,List Paragraph12 Char,F5 List Paragraph Char,L Char"/>
    <w:link w:val="ListParagraph"/>
    <w:uiPriority w:val="34"/>
    <w:qFormat/>
    <w:locked/>
    <w:rsid w:val="00D607EC"/>
  </w:style>
  <w:style w:type="paragraph" w:styleId="BalloonText">
    <w:name w:val="Balloon Text"/>
    <w:basedOn w:val="Normal"/>
    <w:link w:val="BalloonTextChar"/>
    <w:uiPriority w:val="99"/>
    <w:semiHidden/>
    <w:unhideWhenUsed/>
    <w:rsid w:val="00BD5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133"/>
    <w:rPr>
      <w:rFonts w:ascii="Segoe UI" w:hAnsi="Segoe UI" w:cs="Segoe UI"/>
      <w:sz w:val="18"/>
      <w:szCs w:val="18"/>
    </w:rPr>
  </w:style>
  <w:style w:type="character" w:customStyle="1" w:styleId="UnresolvedMention2">
    <w:name w:val="Unresolved Mention2"/>
    <w:basedOn w:val="DefaultParagraphFont"/>
    <w:uiPriority w:val="99"/>
    <w:semiHidden/>
    <w:unhideWhenUsed/>
    <w:rsid w:val="00BA3651"/>
    <w:rPr>
      <w:color w:val="605E5C"/>
      <w:shd w:val="clear" w:color="auto" w:fill="E1DFDD"/>
    </w:rPr>
  </w:style>
  <w:style w:type="character" w:customStyle="1" w:styleId="UnresolvedMention3">
    <w:name w:val="Unresolved Mention3"/>
    <w:basedOn w:val="DefaultParagraphFont"/>
    <w:uiPriority w:val="99"/>
    <w:semiHidden/>
    <w:unhideWhenUsed/>
    <w:rsid w:val="00875A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565">
      <w:bodyDiv w:val="1"/>
      <w:marLeft w:val="0"/>
      <w:marRight w:val="0"/>
      <w:marTop w:val="0"/>
      <w:marBottom w:val="0"/>
      <w:divBdr>
        <w:top w:val="none" w:sz="0" w:space="0" w:color="auto"/>
        <w:left w:val="none" w:sz="0" w:space="0" w:color="auto"/>
        <w:bottom w:val="none" w:sz="0" w:space="0" w:color="auto"/>
        <w:right w:val="none" w:sz="0" w:space="0" w:color="auto"/>
      </w:divBdr>
      <w:divsChild>
        <w:div w:id="1541361575">
          <w:marLeft w:val="0"/>
          <w:marRight w:val="0"/>
          <w:marTop w:val="0"/>
          <w:marBottom w:val="0"/>
          <w:divBdr>
            <w:top w:val="none" w:sz="0" w:space="0" w:color="auto"/>
            <w:left w:val="none" w:sz="0" w:space="0" w:color="auto"/>
            <w:bottom w:val="none" w:sz="0" w:space="0" w:color="auto"/>
            <w:right w:val="none" w:sz="0" w:space="0" w:color="auto"/>
          </w:divBdr>
        </w:div>
        <w:div w:id="1448235349">
          <w:marLeft w:val="0"/>
          <w:marRight w:val="0"/>
          <w:marTop w:val="0"/>
          <w:marBottom w:val="0"/>
          <w:divBdr>
            <w:top w:val="none" w:sz="0" w:space="0" w:color="auto"/>
            <w:left w:val="none" w:sz="0" w:space="0" w:color="auto"/>
            <w:bottom w:val="none" w:sz="0" w:space="0" w:color="auto"/>
            <w:right w:val="none" w:sz="0" w:space="0" w:color="auto"/>
          </w:divBdr>
        </w:div>
        <w:div w:id="1068303592">
          <w:marLeft w:val="0"/>
          <w:marRight w:val="0"/>
          <w:marTop w:val="0"/>
          <w:marBottom w:val="0"/>
          <w:divBdr>
            <w:top w:val="none" w:sz="0" w:space="0" w:color="auto"/>
            <w:left w:val="none" w:sz="0" w:space="0" w:color="auto"/>
            <w:bottom w:val="none" w:sz="0" w:space="0" w:color="auto"/>
            <w:right w:val="none" w:sz="0" w:space="0" w:color="auto"/>
          </w:divBdr>
        </w:div>
        <w:div w:id="1176962022">
          <w:marLeft w:val="0"/>
          <w:marRight w:val="0"/>
          <w:marTop w:val="0"/>
          <w:marBottom w:val="0"/>
          <w:divBdr>
            <w:top w:val="none" w:sz="0" w:space="0" w:color="auto"/>
            <w:left w:val="none" w:sz="0" w:space="0" w:color="auto"/>
            <w:bottom w:val="none" w:sz="0" w:space="0" w:color="auto"/>
            <w:right w:val="none" w:sz="0" w:space="0" w:color="auto"/>
          </w:divBdr>
        </w:div>
      </w:divsChild>
    </w:div>
    <w:div w:id="124353277">
      <w:bodyDiv w:val="1"/>
      <w:marLeft w:val="0"/>
      <w:marRight w:val="0"/>
      <w:marTop w:val="0"/>
      <w:marBottom w:val="0"/>
      <w:divBdr>
        <w:top w:val="none" w:sz="0" w:space="0" w:color="auto"/>
        <w:left w:val="none" w:sz="0" w:space="0" w:color="auto"/>
        <w:bottom w:val="none" w:sz="0" w:space="0" w:color="auto"/>
        <w:right w:val="none" w:sz="0" w:space="0" w:color="auto"/>
      </w:divBdr>
      <w:divsChild>
        <w:div w:id="1290432819">
          <w:marLeft w:val="0"/>
          <w:marRight w:val="0"/>
          <w:marTop w:val="0"/>
          <w:marBottom w:val="0"/>
          <w:divBdr>
            <w:top w:val="none" w:sz="0" w:space="0" w:color="auto"/>
            <w:left w:val="none" w:sz="0" w:space="0" w:color="auto"/>
            <w:bottom w:val="none" w:sz="0" w:space="0" w:color="auto"/>
            <w:right w:val="none" w:sz="0" w:space="0" w:color="auto"/>
          </w:divBdr>
        </w:div>
        <w:div w:id="1598902720">
          <w:marLeft w:val="0"/>
          <w:marRight w:val="0"/>
          <w:marTop w:val="0"/>
          <w:marBottom w:val="0"/>
          <w:divBdr>
            <w:top w:val="none" w:sz="0" w:space="0" w:color="auto"/>
            <w:left w:val="none" w:sz="0" w:space="0" w:color="auto"/>
            <w:bottom w:val="none" w:sz="0" w:space="0" w:color="auto"/>
            <w:right w:val="none" w:sz="0" w:space="0" w:color="auto"/>
          </w:divBdr>
        </w:div>
        <w:div w:id="1411776672">
          <w:marLeft w:val="0"/>
          <w:marRight w:val="0"/>
          <w:marTop w:val="0"/>
          <w:marBottom w:val="0"/>
          <w:divBdr>
            <w:top w:val="none" w:sz="0" w:space="0" w:color="auto"/>
            <w:left w:val="none" w:sz="0" w:space="0" w:color="auto"/>
            <w:bottom w:val="none" w:sz="0" w:space="0" w:color="auto"/>
            <w:right w:val="none" w:sz="0" w:space="0" w:color="auto"/>
          </w:divBdr>
        </w:div>
        <w:div w:id="2082019273">
          <w:marLeft w:val="0"/>
          <w:marRight w:val="0"/>
          <w:marTop w:val="0"/>
          <w:marBottom w:val="0"/>
          <w:divBdr>
            <w:top w:val="none" w:sz="0" w:space="0" w:color="auto"/>
            <w:left w:val="none" w:sz="0" w:space="0" w:color="auto"/>
            <w:bottom w:val="none" w:sz="0" w:space="0" w:color="auto"/>
            <w:right w:val="none" w:sz="0" w:space="0" w:color="auto"/>
          </w:divBdr>
        </w:div>
      </w:divsChild>
    </w:div>
    <w:div w:id="124469414">
      <w:bodyDiv w:val="1"/>
      <w:marLeft w:val="0"/>
      <w:marRight w:val="0"/>
      <w:marTop w:val="0"/>
      <w:marBottom w:val="0"/>
      <w:divBdr>
        <w:top w:val="none" w:sz="0" w:space="0" w:color="auto"/>
        <w:left w:val="none" w:sz="0" w:space="0" w:color="auto"/>
        <w:bottom w:val="none" w:sz="0" w:space="0" w:color="auto"/>
        <w:right w:val="none" w:sz="0" w:space="0" w:color="auto"/>
      </w:divBdr>
      <w:divsChild>
        <w:div w:id="22052201">
          <w:marLeft w:val="0"/>
          <w:marRight w:val="0"/>
          <w:marTop w:val="0"/>
          <w:marBottom w:val="0"/>
          <w:divBdr>
            <w:top w:val="none" w:sz="0" w:space="0" w:color="auto"/>
            <w:left w:val="none" w:sz="0" w:space="0" w:color="auto"/>
            <w:bottom w:val="none" w:sz="0" w:space="0" w:color="auto"/>
            <w:right w:val="none" w:sz="0" w:space="0" w:color="auto"/>
          </w:divBdr>
        </w:div>
        <w:div w:id="1246769042">
          <w:marLeft w:val="0"/>
          <w:marRight w:val="0"/>
          <w:marTop w:val="0"/>
          <w:marBottom w:val="0"/>
          <w:divBdr>
            <w:top w:val="none" w:sz="0" w:space="0" w:color="auto"/>
            <w:left w:val="none" w:sz="0" w:space="0" w:color="auto"/>
            <w:bottom w:val="none" w:sz="0" w:space="0" w:color="auto"/>
            <w:right w:val="none" w:sz="0" w:space="0" w:color="auto"/>
          </w:divBdr>
        </w:div>
      </w:divsChild>
    </w:div>
    <w:div w:id="214972056">
      <w:bodyDiv w:val="1"/>
      <w:marLeft w:val="0"/>
      <w:marRight w:val="0"/>
      <w:marTop w:val="0"/>
      <w:marBottom w:val="0"/>
      <w:divBdr>
        <w:top w:val="none" w:sz="0" w:space="0" w:color="auto"/>
        <w:left w:val="none" w:sz="0" w:space="0" w:color="auto"/>
        <w:bottom w:val="none" w:sz="0" w:space="0" w:color="auto"/>
        <w:right w:val="none" w:sz="0" w:space="0" w:color="auto"/>
      </w:divBdr>
    </w:div>
    <w:div w:id="322663659">
      <w:bodyDiv w:val="1"/>
      <w:marLeft w:val="0"/>
      <w:marRight w:val="0"/>
      <w:marTop w:val="0"/>
      <w:marBottom w:val="0"/>
      <w:divBdr>
        <w:top w:val="none" w:sz="0" w:space="0" w:color="auto"/>
        <w:left w:val="none" w:sz="0" w:space="0" w:color="auto"/>
        <w:bottom w:val="none" w:sz="0" w:space="0" w:color="auto"/>
        <w:right w:val="none" w:sz="0" w:space="0" w:color="auto"/>
      </w:divBdr>
    </w:div>
    <w:div w:id="475605858">
      <w:bodyDiv w:val="1"/>
      <w:marLeft w:val="0"/>
      <w:marRight w:val="0"/>
      <w:marTop w:val="0"/>
      <w:marBottom w:val="0"/>
      <w:divBdr>
        <w:top w:val="none" w:sz="0" w:space="0" w:color="auto"/>
        <w:left w:val="none" w:sz="0" w:space="0" w:color="auto"/>
        <w:bottom w:val="none" w:sz="0" w:space="0" w:color="auto"/>
        <w:right w:val="none" w:sz="0" w:space="0" w:color="auto"/>
      </w:divBdr>
      <w:divsChild>
        <w:div w:id="167453778">
          <w:marLeft w:val="0"/>
          <w:marRight w:val="0"/>
          <w:marTop w:val="0"/>
          <w:marBottom w:val="0"/>
          <w:divBdr>
            <w:top w:val="none" w:sz="0" w:space="0" w:color="auto"/>
            <w:left w:val="none" w:sz="0" w:space="0" w:color="auto"/>
            <w:bottom w:val="none" w:sz="0" w:space="0" w:color="auto"/>
            <w:right w:val="none" w:sz="0" w:space="0" w:color="auto"/>
          </w:divBdr>
        </w:div>
        <w:div w:id="1989898960">
          <w:marLeft w:val="0"/>
          <w:marRight w:val="0"/>
          <w:marTop w:val="0"/>
          <w:marBottom w:val="0"/>
          <w:divBdr>
            <w:top w:val="none" w:sz="0" w:space="0" w:color="auto"/>
            <w:left w:val="none" w:sz="0" w:space="0" w:color="auto"/>
            <w:bottom w:val="none" w:sz="0" w:space="0" w:color="auto"/>
            <w:right w:val="none" w:sz="0" w:space="0" w:color="auto"/>
          </w:divBdr>
        </w:div>
        <w:div w:id="752776980">
          <w:marLeft w:val="0"/>
          <w:marRight w:val="0"/>
          <w:marTop w:val="0"/>
          <w:marBottom w:val="0"/>
          <w:divBdr>
            <w:top w:val="none" w:sz="0" w:space="0" w:color="auto"/>
            <w:left w:val="none" w:sz="0" w:space="0" w:color="auto"/>
            <w:bottom w:val="none" w:sz="0" w:space="0" w:color="auto"/>
            <w:right w:val="none" w:sz="0" w:space="0" w:color="auto"/>
          </w:divBdr>
        </w:div>
        <w:div w:id="1502694921">
          <w:marLeft w:val="0"/>
          <w:marRight w:val="0"/>
          <w:marTop w:val="0"/>
          <w:marBottom w:val="0"/>
          <w:divBdr>
            <w:top w:val="none" w:sz="0" w:space="0" w:color="auto"/>
            <w:left w:val="none" w:sz="0" w:space="0" w:color="auto"/>
            <w:bottom w:val="none" w:sz="0" w:space="0" w:color="auto"/>
            <w:right w:val="none" w:sz="0" w:space="0" w:color="auto"/>
          </w:divBdr>
        </w:div>
        <w:div w:id="1096904956">
          <w:marLeft w:val="0"/>
          <w:marRight w:val="0"/>
          <w:marTop w:val="0"/>
          <w:marBottom w:val="0"/>
          <w:divBdr>
            <w:top w:val="none" w:sz="0" w:space="0" w:color="auto"/>
            <w:left w:val="none" w:sz="0" w:space="0" w:color="auto"/>
            <w:bottom w:val="none" w:sz="0" w:space="0" w:color="auto"/>
            <w:right w:val="none" w:sz="0" w:space="0" w:color="auto"/>
          </w:divBdr>
        </w:div>
        <w:div w:id="499274846">
          <w:marLeft w:val="0"/>
          <w:marRight w:val="0"/>
          <w:marTop w:val="0"/>
          <w:marBottom w:val="0"/>
          <w:divBdr>
            <w:top w:val="none" w:sz="0" w:space="0" w:color="auto"/>
            <w:left w:val="none" w:sz="0" w:space="0" w:color="auto"/>
            <w:bottom w:val="none" w:sz="0" w:space="0" w:color="auto"/>
            <w:right w:val="none" w:sz="0" w:space="0" w:color="auto"/>
          </w:divBdr>
        </w:div>
        <w:div w:id="1251307216">
          <w:marLeft w:val="0"/>
          <w:marRight w:val="0"/>
          <w:marTop w:val="0"/>
          <w:marBottom w:val="0"/>
          <w:divBdr>
            <w:top w:val="none" w:sz="0" w:space="0" w:color="auto"/>
            <w:left w:val="none" w:sz="0" w:space="0" w:color="auto"/>
            <w:bottom w:val="none" w:sz="0" w:space="0" w:color="auto"/>
            <w:right w:val="none" w:sz="0" w:space="0" w:color="auto"/>
          </w:divBdr>
        </w:div>
        <w:div w:id="1535733270">
          <w:marLeft w:val="0"/>
          <w:marRight w:val="0"/>
          <w:marTop w:val="0"/>
          <w:marBottom w:val="0"/>
          <w:divBdr>
            <w:top w:val="none" w:sz="0" w:space="0" w:color="auto"/>
            <w:left w:val="none" w:sz="0" w:space="0" w:color="auto"/>
            <w:bottom w:val="none" w:sz="0" w:space="0" w:color="auto"/>
            <w:right w:val="none" w:sz="0" w:space="0" w:color="auto"/>
          </w:divBdr>
        </w:div>
        <w:div w:id="1752459620">
          <w:marLeft w:val="0"/>
          <w:marRight w:val="0"/>
          <w:marTop w:val="0"/>
          <w:marBottom w:val="0"/>
          <w:divBdr>
            <w:top w:val="none" w:sz="0" w:space="0" w:color="auto"/>
            <w:left w:val="none" w:sz="0" w:space="0" w:color="auto"/>
            <w:bottom w:val="none" w:sz="0" w:space="0" w:color="auto"/>
            <w:right w:val="none" w:sz="0" w:space="0" w:color="auto"/>
          </w:divBdr>
        </w:div>
        <w:div w:id="1320230231">
          <w:marLeft w:val="0"/>
          <w:marRight w:val="0"/>
          <w:marTop w:val="0"/>
          <w:marBottom w:val="0"/>
          <w:divBdr>
            <w:top w:val="none" w:sz="0" w:space="0" w:color="auto"/>
            <w:left w:val="none" w:sz="0" w:space="0" w:color="auto"/>
            <w:bottom w:val="none" w:sz="0" w:space="0" w:color="auto"/>
            <w:right w:val="none" w:sz="0" w:space="0" w:color="auto"/>
          </w:divBdr>
        </w:div>
        <w:div w:id="806317811">
          <w:marLeft w:val="0"/>
          <w:marRight w:val="0"/>
          <w:marTop w:val="0"/>
          <w:marBottom w:val="0"/>
          <w:divBdr>
            <w:top w:val="none" w:sz="0" w:space="0" w:color="auto"/>
            <w:left w:val="none" w:sz="0" w:space="0" w:color="auto"/>
            <w:bottom w:val="none" w:sz="0" w:space="0" w:color="auto"/>
            <w:right w:val="none" w:sz="0" w:space="0" w:color="auto"/>
          </w:divBdr>
        </w:div>
      </w:divsChild>
    </w:div>
    <w:div w:id="540703280">
      <w:bodyDiv w:val="1"/>
      <w:marLeft w:val="0"/>
      <w:marRight w:val="0"/>
      <w:marTop w:val="0"/>
      <w:marBottom w:val="0"/>
      <w:divBdr>
        <w:top w:val="none" w:sz="0" w:space="0" w:color="auto"/>
        <w:left w:val="none" w:sz="0" w:space="0" w:color="auto"/>
        <w:bottom w:val="none" w:sz="0" w:space="0" w:color="auto"/>
        <w:right w:val="none" w:sz="0" w:space="0" w:color="auto"/>
      </w:divBdr>
    </w:div>
    <w:div w:id="548105620">
      <w:bodyDiv w:val="1"/>
      <w:marLeft w:val="0"/>
      <w:marRight w:val="0"/>
      <w:marTop w:val="0"/>
      <w:marBottom w:val="0"/>
      <w:divBdr>
        <w:top w:val="none" w:sz="0" w:space="0" w:color="auto"/>
        <w:left w:val="none" w:sz="0" w:space="0" w:color="auto"/>
        <w:bottom w:val="none" w:sz="0" w:space="0" w:color="auto"/>
        <w:right w:val="none" w:sz="0" w:space="0" w:color="auto"/>
      </w:divBdr>
      <w:divsChild>
        <w:div w:id="218518140">
          <w:marLeft w:val="0"/>
          <w:marRight w:val="0"/>
          <w:marTop w:val="0"/>
          <w:marBottom w:val="0"/>
          <w:divBdr>
            <w:top w:val="none" w:sz="0" w:space="0" w:color="auto"/>
            <w:left w:val="none" w:sz="0" w:space="0" w:color="auto"/>
            <w:bottom w:val="none" w:sz="0" w:space="0" w:color="auto"/>
            <w:right w:val="none" w:sz="0" w:space="0" w:color="auto"/>
          </w:divBdr>
        </w:div>
        <w:div w:id="84494051">
          <w:marLeft w:val="0"/>
          <w:marRight w:val="0"/>
          <w:marTop w:val="0"/>
          <w:marBottom w:val="0"/>
          <w:divBdr>
            <w:top w:val="none" w:sz="0" w:space="0" w:color="auto"/>
            <w:left w:val="none" w:sz="0" w:space="0" w:color="auto"/>
            <w:bottom w:val="none" w:sz="0" w:space="0" w:color="auto"/>
            <w:right w:val="none" w:sz="0" w:space="0" w:color="auto"/>
          </w:divBdr>
        </w:div>
        <w:div w:id="552042240">
          <w:marLeft w:val="0"/>
          <w:marRight w:val="0"/>
          <w:marTop w:val="0"/>
          <w:marBottom w:val="0"/>
          <w:divBdr>
            <w:top w:val="none" w:sz="0" w:space="0" w:color="auto"/>
            <w:left w:val="none" w:sz="0" w:space="0" w:color="auto"/>
            <w:bottom w:val="none" w:sz="0" w:space="0" w:color="auto"/>
            <w:right w:val="none" w:sz="0" w:space="0" w:color="auto"/>
          </w:divBdr>
        </w:div>
        <w:div w:id="1225720839">
          <w:marLeft w:val="0"/>
          <w:marRight w:val="0"/>
          <w:marTop w:val="0"/>
          <w:marBottom w:val="0"/>
          <w:divBdr>
            <w:top w:val="none" w:sz="0" w:space="0" w:color="auto"/>
            <w:left w:val="none" w:sz="0" w:space="0" w:color="auto"/>
            <w:bottom w:val="none" w:sz="0" w:space="0" w:color="auto"/>
            <w:right w:val="none" w:sz="0" w:space="0" w:color="auto"/>
          </w:divBdr>
        </w:div>
        <w:div w:id="54282701">
          <w:marLeft w:val="0"/>
          <w:marRight w:val="0"/>
          <w:marTop w:val="0"/>
          <w:marBottom w:val="0"/>
          <w:divBdr>
            <w:top w:val="none" w:sz="0" w:space="0" w:color="auto"/>
            <w:left w:val="none" w:sz="0" w:space="0" w:color="auto"/>
            <w:bottom w:val="none" w:sz="0" w:space="0" w:color="auto"/>
            <w:right w:val="none" w:sz="0" w:space="0" w:color="auto"/>
          </w:divBdr>
        </w:div>
        <w:div w:id="1566840154">
          <w:marLeft w:val="0"/>
          <w:marRight w:val="0"/>
          <w:marTop w:val="0"/>
          <w:marBottom w:val="0"/>
          <w:divBdr>
            <w:top w:val="none" w:sz="0" w:space="0" w:color="auto"/>
            <w:left w:val="none" w:sz="0" w:space="0" w:color="auto"/>
            <w:bottom w:val="none" w:sz="0" w:space="0" w:color="auto"/>
            <w:right w:val="none" w:sz="0" w:space="0" w:color="auto"/>
          </w:divBdr>
        </w:div>
        <w:div w:id="858272873">
          <w:marLeft w:val="0"/>
          <w:marRight w:val="0"/>
          <w:marTop w:val="0"/>
          <w:marBottom w:val="0"/>
          <w:divBdr>
            <w:top w:val="none" w:sz="0" w:space="0" w:color="auto"/>
            <w:left w:val="none" w:sz="0" w:space="0" w:color="auto"/>
            <w:bottom w:val="none" w:sz="0" w:space="0" w:color="auto"/>
            <w:right w:val="none" w:sz="0" w:space="0" w:color="auto"/>
          </w:divBdr>
        </w:div>
        <w:div w:id="748619584">
          <w:marLeft w:val="0"/>
          <w:marRight w:val="0"/>
          <w:marTop w:val="0"/>
          <w:marBottom w:val="0"/>
          <w:divBdr>
            <w:top w:val="none" w:sz="0" w:space="0" w:color="auto"/>
            <w:left w:val="none" w:sz="0" w:space="0" w:color="auto"/>
            <w:bottom w:val="none" w:sz="0" w:space="0" w:color="auto"/>
            <w:right w:val="none" w:sz="0" w:space="0" w:color="auto"/>
          </w:divBdr>
        </w:div>
        <w:div w:id="881675221">
          <w:marLeft w:val="0"/>
          <w:marRight w:val="0"/>
          <w:marTop w:val="0"/>
          <w:marBottom w:val="0"/>
          <w:divBdr>
            <w:top w:val="none" w:sz="0" w:space="0" w:color="auto"/>
            <w:left w:val="none" w:sz="0" w:space="0" w:color="auto"/>
            <w:bottom w:val="none" w:sz="0" w:space="0" w:color="auto"/>
            <w:right w:val="none" w:sz="0" w:space="0" w:color="auto"/>
          </w:divBdr>
        </w:div>
        <w:div w:id="1411005999">
          <w:marLeft w:val="0"/>
          <w:marRight w:val="0"/>
          <w:marTop w:val="0"/>
          <w:marBottom w:val="0"/>
          <w:divBdr>
            <w:top w:val="none" w:sz="0" w:space="0" w:color="auto"/>
            <w:left w:val="none" w:sz="0" w:space="0" w:color="auto"/>
            <w:bottom w:val="none" w:sz="0" w:space="0" w:color="auto"/>
            <w:right w:val="none" w:sz="0" w:space="0" w:color="auto"/>
          </w:divBdr>
        </w:div>
        <w:div w:id="1016349880">
          <w:marLeft w:val="0"/>
          <w:marRight w:val="0"/>
          <w:marTop w:val="0"/>
          <w:marBottom w:val="0"/>
          <w:divBdr>
            <w:top w:val="none" w:sz="0" w:space="0" w:color="auto"/>
            <w:left w:val="none" w:sz="0" w:space="0" w:color="auto"/>
            <w:bottom w:val="none" w:sz="0" w:space="0" w:color="auto"/>
            <w:right w:val="none" w:sz="0" w:space="0" w:color="auto"/>
          </w:divBdr>
        </w:div>
        <w:div w:id="1362705724">
          <w:marLeft w:val="0"/>
          <w:marRight w:val="0"/>
          <w:marTop w:val="0"/>
          <w:marBottom w:val="0"/>
          <w:divBdr>
            <w:top w:val="none" w:sz="0" w:space="0" w:color="auto"/>
            <w:left w:val="none" w:sz="0" w:space="0" w:color="auto"/>
            <w:bottom w:val="none" w:sz="0" w:space="0" w:color="auto"/>
            <w:right w:val="none" w:sz="0" w:space="0" w:color="auto"/>
          </w:divBdr>
        </w:div>
        <w:div w:id="1104610283">
          <w:marLeft w:val="0"/>
          <w:marRight w:val="0"/>
          <w:marTop w:val="0"/>
          <w:marBottom w:val="0"/>
          <w:divBdr>
            <w:top w:val="none" w:sz="0" w:space="0" w:color="auto"/>
            <w:left w:val="none" w:sz="0" w:space="0" w:color="auto"/>
            <w:bottom w:val="none" w:sz="0" w:space="0" w:color="auto"/>
            <w:right w:val="none" w:sz="0" w:space="0" w:color="auto"/>
          </w:divBdr>
        </w:div>
        <w:div w:id="1559977288">
          <w:marLeft w:val="0"/>
          <w:marRight w:val="0"/>
          <w:marTop w:val="0"/>
          <w:marBottom w:val="0"/>
          <w:divBdr>
            <w:top w:val="none" w:sz="0" w:space="0" w:color="auto"/>
            <w:left w:val="none" w:sz="0" w:space="0" w:color="auto"/>
            <w:bottom w:val="none" w:sz="0" w:space="0" w:color="auto"/>
            <w:right w:val="none" w:sz="0" w:space="0" w:color="auto"/>
          </w:divBdr>
        </w:div>
        <w:div w:id="1155758872">
          <w:marLeft w:val="0"/>
          <w:marRight w:val="0"/>
          <w:marTop w:val="0"/>
          <w:marBottom w:val="0"/>
          <w:divBdr>
            <w:top w:val="none" w:sz="0" w:space="0" w:color="auto"/>
            <w:left w:val="none" w:sz="0" w:space="0" w:color="auto"/>
            <w:bottom w:val="none" w:sz="0" w:space="0" w:color="auto"/>
            <w:right w:val="none" w:sz="0" w:space="0" w:color="auto"/>
          </w:divBdr>
        </w:div>
        <w:div w:id="2109690620">
          <w:marLeft w:val="0"/>
          <w:marRight w:val="0"/>
          <w:marTop w:val="0"/>
          <w:marBottom w:val="0"/>
          <w:divBdr>
            <w:top w:val="none" w:sz="0" w:space="0" w:color="auto"/>
            <w:left w:val="none" w:sz="0" w:space="0" w:color="auto"/>
            <w:bottom w:val="none" w:sz="0" w:space="0" w:color="auto"/>
            <w:right w:val="none" w:sz="0" w:space="0" w:color="auto"/>
          </w:divBdr>
        </w:div>
        <w:div w:id="1003050629">
          <w:marLeft w:val="0"/>
          <w:marRight w:val="0"/>
          <w:marTop w:val="0"/>
          <w:marBottom w:val="0"/>
          <w:divBdr>
            <w:top w:val="none" w:sz="0" w:space="0" w:color="auto"/>
            <w:left w:val="none" w:sz="0" w:space="0" w:color="auto"/>
            <w:bottom w:val="none" w:sz="0" w:space="0" w:color="auto"/>
            <w:right w:val="none" w:sz="0" w:space="0" w:color="auto"/>
          </w:divBdr>
        </w:div>
        <w:div w:id="1344740265">
          <w:marLeft w:val="0"/>
          <w:marRight w:val="0"/>
          <w:marTop w:val="0"/>
          <w:marBottom w:val="0"/>
          <w:divBdr>
            <w:top w:val="none" w:sz="0" w:space="0" w:color="auto"/>
            <w:left w:val="none" w:sz="0" w:space="0" w:color="auto"/>
            <w:bottom w:val="none" w:sz="0" w:space="0" w:color="auto"/>
            <w:right w:val="none" w:sz="0" w:space="0" w:color="auto"/>
          </w:divBdr>
        </w:div>
      </w:divsChild>
    </w:div>
    <w:div w:id="977807822">
      <w:bodyDiv w:val="1"/>
      <w:marLeft w:val="0"/>
      <w:marRight w:val="0"/>
      <w:marTop w:val="0"/>
      <w:marBottom w:val="0"/>
      <w:divBdr>
        <w:top w:val="none" w:sz="0" w:space="0" w:color="auto"/>
        <w:left w:val="none" w:sz="0" w:space="0" w:color="auto"/>
        <w:bottom w:val="none" w:sz="0" w:space="0" w:color="auto"/>
        <w:right w:val="none" w:sz="0" w:space="0" w:color="auto"/>
      </w:divBdr>
      <w:divsChild>
        <w:div w:id="1866938752">
          <w:marLeft w:val="0"/>
          <w:marRight w:val="0"/>
          <w:marTop w:val="0"/>
          <w:marBottom w:val="0"/>
          <w:divBdr>
            <w:top w:val="none" w:sz="0" w:space="0" w:color="auto"/>
            <w:left w:val="none" w:sz="0" w:space="0" w:color="auto"/>
            <w:bottom w:val="none" w:sz="0" w:space="0" w:color="auto"/>
            <w:right w:val="none" w:sz="0" w:space="0" w:color="auto"/>
          </w:divBdr>
        </w:div>
        <w:div w:id="1990666128">
          <w:marLeft w:val="0"/>
          <w:marRight w:val="0"/>
          <w:marTop w:val="0"/>
          <w:marBottom w:val="0"/>
          <w:divBdr>
            <w:top w:val="none" w:sz="0" w:space="0" w:color="auto"/>
            <w:left w:val="none" w:sz="0" w:space="0" w:color="auto"/>
            <w:bottom w:val="none" w:sz="0" w:space="0" w:color="auto"/>
            <w:right w:val="none" w:sz="0" w:space="0" w:color="auto"/>
          </w:divBdr>
        </w:div>
        <w:div w:id="800731912">
          <w:marLeft w:val="0"/>
          <w:marRight w:val="0"/>
          <w:marTop w:val="0"/>
          <w:marBottom w:val="0"/>
          <w:divBdr>
            <w:top w:val="none" w:sz="0" w:space="0" w:color="auto"/>
            <w:left w:val="none" w:sz="0" w:space="0" w:color="auto"/>
            <w:bottom w:val="none" w:sz="0" w:space="0" w:color="auto"/>
            <w:right w:val="none" w:sz="0" w:space="0" w:color="auto"/>
          </w:divBdr>
        </w:div>
        <w:div w:id="1377851224">
          <w:marLeft w:val="0"/>
          <w:marRight w:val="0"/>
          <w:marTop w:val="0"/>
          <w:marBottom w:val="0"/>
          <w:divBdr>
            <w:top w:val="none" w:sz="0" w:space="0" w:color="auto"/>
            <w:left w:val="none" w:sz="0" w:space="0" w:color="auto"/>
            <w:bottom w:val="none" w:sz="0" w:space="0" w:color="auto"/>
            <w:right w:val="none" w:sz="0" w:space="0" w:color="auto"/>
          </w:divBdr>
        </w:div>
        <w:div w:id="457341882">
          <w:marLeft w:val="0"/>
          <w:marRight w:val="0"/>
          <w:marTop w:val="0"/>
          <w:marBottom w:val="0"/>
          <w:divBdr>
            <w:top w:val="none" w:sz="0" w:space="0" w:color="auto"/>
            <w:left w:val="none" w:sz="0" w:space="0" w:color="auto"/>
            <w:bottom w:val="none" w:sz="0" w:space="0" w:color="auto"/>
            <w:right w:val="none" w:sz="0" w:space="0" w:color="auto"/>
          </w:divBdr>
        </w:div>
      </w:divsChild>
    </w:div>
    <w:div w:id="1115948575">
      <w:bodyDiv w:val="1"/>
      <w:marLeft w:val="0"/>
      <w:marRight w:val="0"/>
      <w:marTop w:val="0"/>
      <w:marBottom w:val="0"/>
      <w:divBdr>
        <w:top w:val="none" w:sz="0" w:space="0" w:color="auto"/>
        <w:left w:val="none" w:sz="0" w:space="0" w:color="auto"/>
        <w:bottom w:val="none" w:sz="0" w:space="0" w:color="auto"/>
        <w:right w:val="none" w:sz="0" w:space="0" w:color="auto"/>
      </w:divBdr>
    </w:div>
    <w:div w:id="1191380053">
      <w:bodyDiv w:val="1"/>
      <w:marLeft w:val="0"/>
      <w:marRight w:val="0"/>
      <w:marTop w:val="0"/>
      <w:marBottom w:val="0"/>
      <w:divBdr>
        <w:top w:val="none" w:sz="0" w:space="0" w:color="auto"/>
        <w:left w:val="none" w:sz="0" w:space="0" w:color="auto"/>
        <w:bottom w:val="none" w:sz="0" w:space="0" w:color="auto"/>
        <w:right w:val="none" w:sz="0" w:space="0" w:color="auto"/>
      </w:divBdr>
    </w:div>
    <w:div w:id="1268924088">
      <w:bodyDiv w:val="1"/>
      <w:marLeft w:val="0"/>
      <w:marRight w:val="0"/>
      <w:marTop w:val="0"/>
      <w:marBottom w:val="0"/>
      <w:divBdr>
        <w:top w:val="none" w:sz="0" w:space="0" w:color="auto"/>
        <w:left w:val="none" w:sz="0" w:space="0" w:color="auto"/>
        <w:bottom w:val="none" w:sz="0" w:space="0" w:color="auto"/>
        <w:right w:val="none" w:sz="0" w:space="0" w:color="auto"/>
      </w:divBdr>
      <w:divsChild>
        <w:div w:id="1442531036">
          <w:marLeft w:val="0"/>
          <w:marRight w:val="0"/>
          <w:marTop w:val="0"/>
          <w:marBottom w:val="0"/>
          <w:divBdr>
            <w:top w:val="none" w:sz="0" w:space="0" w:color="auto"/>
            <w:left w:val="none" w:sz="0" w:space="0" w:color="auto"/>
            <w:bottom w:val="none" w:sz="0" w:space="0" w:color="auto"/>
            <w:right w:val="none" w:sz="0" w:space="0" w:color="auto"/>
          </w:divBdr>
        </w:div>
        <w:div w:id="1929657924">
          <w:marLeft w:val="0"/>
          <w:marRight w:val="0"/>
          <w:marTop w:val="0"/>
          <w:marBottom w:val="0"/>
          <w:divBdr>
            <w:top w:val="none" w:sz="0" w:space="0" w:color="auto"/>
            <w:left w:val="none" w:sz="0" w:space="0" w:color="auto"/>
            <w:bottom w:val="none" w:sz="0" w:space="0" w:color="auto"/>
            <w:right w:val="none" w:sz="0" w:space="0" w:color="auto"/>
          </w:divBdr>
        </w:div>
      </w:divsChild>
    </w:div>
    <w:div w:id="1354454615">
      <w:bodyDiv w:val="1"/>
      <w:marLeft w:val="0"/>
      <w:marRight w:val="0"/>
      <w:marTop w:val="0"/>
      <w:marBottom w:val="0"/>
      <w:divBdr>
        <w:top w:val="none" w:sz="0" w:space="0" w:color="auto"/>
        <w:left w:val="none" w:sz="0" w:space="0" w:color="auto"/>
        <w:bottom w:val="none" w:sz="0" w:space="0" w:color="auto"/>
        <w:right w:val="none" w:sz="0" w:space="0" w:color="auto"/>
      </w:divBdr>
      <w:divsChild>
        <w:div w:id="798760243">
          <w:marLeft w:val="0"/>
          <w:marRight w:val="0"/>
          <w:marTop w:val="0"/>
          <w:marBottom w:val="0"/>
          <w:divBdr>
            <w:top w:val="none" w:sz="0" w:space="0" w:color="auto"/>
            <w:left w:val="none" w:sz="0" w:space="0" w:color="auto"/>
            <w:bottom w:val="none" w:sz="0" w:space="0" w:color="auto"/>
            <w:right w:val="none" w:sz="0" w:space="0" w:color="auto"/>
          </w:divBdr>
        </w:div>
        <w:div w:id="1110903025">
          <w:marLeft w:val="0"/>
          <w:marRight w:val="0"/>
          <w:marTop w:val="0"/>
          <w:marBottom w:val="0"/>
          <w:divBdr>
            <w:top w:val="none" w:sz="0" w:space="0" w:color="auto"/>
            <w:left w:val="none" w:sz="0" w:space="0" w:color="auto"/>
            <w:bottom w:val="none" w:sz="0" w:space="0" w:color="auto"/>
            <w:right w:val="none" w:sz="0" w:space="0" w:color="auto"/>
          </w:divBdr>
        </w:div>
        <w:div w:id="399788245">
          <w:marLeft w:val="0"/>
          <w:marRight w:val="0"/>
          <w:marTop w:val="0"/>
          <w:marBottom w:val="0"/>
          <w:divBdr>
            <w:top w:val="none" w:sz="0" w:space="0" w:color="auto"/>
            <w:left w:val="none" w:sz="0" w:space="0" w:color="auto"/>
            <w:bottom w:val="none" w:sz="0" w:space="0" w:color="auto"/>
            <w:right w:val="none" w:sz="0" w:space="0" w:color="auto"/>
          </w:divBdr>
        </w:div>
        <w:div w:id="910233039">
          <w:marLeft w:val="0"/>
          <w:marRight w:val="0"/>
          <w:marTop w:val="0"/>
          <w:marBottom w:val="0"/>
          <w:divBdr>
            <w:top w:val="none" w:sz="0" w:space="0" w:color="auto"/>
            <w:left w:val="none" w:sz="0" w:space="0" w:color="auto"/>
            <w:bottom w:val="none" w:sz="0" w:space="0" w:color="auto"/>
            <w:right w:val="none" w:sz="0" w:space="0" w:color="auto"/>
          </w:divBdr>
        </w:div>
      </w:divsChild>
    </w:div>
    <w:div w:id="1476995692">
      <w:bodyDiv w:val="1"/>
      <w:marLeft w:val="0"/>
      <w:marRight w:val="0"/>
      <w:marTop w:val="0"/>
      <w:marBottom w:val="0"/>
      <w:divBdr>
        <w:top w:val="none" w:sz="0" w:space="0" w:color="auto"/>
        <w:left w:val="none" w:sz="0" w:space="0" w:color="auto"/>
        <w:bottom w:val="none" w:sz="0" w:space="0" w:color="auto"/>
        <w:right w:val="none" w:sz="0" w:space="0" w:color="auto"/>
      </w:divBdr>
      <w:divsChild>
        <w:div w:id="1381519385">
          <w:marLeft w:val="0"/>
          <w:marRight w:val="0"/>
          <w:marTop w:val="0"/>
          <w:marBottom w:val="0"/>
          <w:divBdr>
            <w:top w:val="none" w:sz="0" w:space="0" w:color="auto"/>
            <w:left w:val="none" w:sz="0" w:space="0" w:color="auto"/>
            <w:bottom w:val="none" w:sz="0" w:space="0" w:color="auto"/>
            <w:right w:val="none" w:sz="0" w:space="0" w:color="auto"/>
          </w:divBdr>
        </w:div>
        <w:div w:id="2101366054">
          <w:marLeft w:val="0"/>
          <w:marRight w:val="0"/>
          <w:marTop w:val="0"/>
          <w:marBottom w:val="0"/>
          <w:divBdr>
            <w:top w:val="none" w:sz="0" w:space="0" w:color="auto"/>
            <w:left w:val="none" w:sz="0" w:space="0" w:color="auto"/>
            <w:bottom w:val="none" w:sz="0" w:space="0" w:color="auto"/>
            <w:right w:val="none" w:sz="0" w:space="0" w:color="auto"/>
          </w:divBdr>
        </w:div>
      </w:divsChild>
    </w:div>
    <w:div w:id="1568105462">
      <w:bodyDiv w:val="1"/>
      <w:marLeft w:val="0"/>
      <w:marRight w:val="0"/>
      <w:marTop w:val="0"/>
      <w:marBottom w:val="0"/>
      <w:divBdr>
        <w:top w:val="none" w:sz="0" w:space="0" w:color="auto"/>
        <w:left w:val="none" w:sz="0" w:space="0" w:color="auto"/>
        <w:bottom w:val="none" w:sz="0" w:space="0" w:color="auto"/>
        <w:right w:val="none" w:sz="0" w:space="0" w:color="auto"/>
      </w:divBdr>
      <w:divsChild>
        <w:div w:id="82340000">
          <w:marLeft w:val="0"/>
          <w:marRight w:val="0"/>
          <w:marTop w:val="0"/>
          <w:marBottom w:val="0"/>
          <w:divBdr>
            <w:top w:val="none" w:sz="0" w:space="0" w:color="auto"/>
            <w:left w:val="none" w:sz="0" w:space="0" w:color="auto"/>
            <w:bottom w:val="none" w:sz="0" w:space="0" w:color="auto"/>
            <w:right w:val="none" w:sz="0" w:space="0" w:color="auto"/>
          </w:divBdr>
        </w:div>
        <w:div w:id="1863472786">
          <w:marLeft w:val="0"/>
          <w:marRight w:val="0"/>
          <w:marTop w:val="0"/>
          <w:marBottom w:val="0"/>
          <w:divBdr>
            <w:top w:val="none" w:sz="0" w:space="0" w:color="auto"/>
            <w:left w:val="none" w:sz="0" w:space="0" w:color="auto"/>
            <w:bottom w:val="none" w:sz="0" w:space="0" w:color="auto"/>
            <w:right w:val="none" w:sz="0" w:space="0" w:color="auto"/>
          </w:divBdr>
        </w:div>
        <w:div w:id="990445997">
          <w:marLeft w:val="0"/>
          <w:marRight w:val="0"/>
          <w:marTop w:val="0"/>
          <w:marBottom w:val="0"/>
          <w:divBdr>
            <w:top w:val="none" w:sz="0" w:space="0" w:color="auto"/>
            <w:left w:val="none" w:sz="0" w:space="0" w:color="auto"/>
            <w:bottom w:val="none" w:sz="0" w:space="0" w:color="auto"/>
            <w:right w:val="none" w:sz="0" w:space="0" w:color="auto"/>
          </w:divBdr>
        </w:div>
      </w:divsChild>
    </w:div>
    <w:div w:id="1666010034">
      <w:bodyDiv w:val="1"/>
      <w:marLeft w:val="0"/>
      <w:marRight w:val="0"/>
      <w:marTop w:val="0"/>
      <w:marBottom w:val="0"/>
      <w:divBdr>
        <w:top w:val="none" w:sz="0" w:space="0" w:color="auto"/>
        <w:left w:val="none" w:sz="0" w:space="0" w:color="auto"/>
        <w:bottom w:val="none" w:sz="0" w:space="0" w:color="auto"/>
        <w:right w:val="none" w:sz="0" w:space="0" w:color="auto"/>
      </w:divBdr>
      <w:divsChild>
        <w:div w:id="1221749378">
          <w:marLeft w:val="0"/>
          <w:marRight w:val="0"/>
          <w:marTop w:val="0"/>
          <w:marBottom w:val="0"/>
          <w:divBdr>
            <w:top w:val="none" w:sz="0" w:space="0" w:color="auto"/>
            <w:left w:val="none" w:sz="0" w:space="0" w:color="auto"/>
            <w:bottom w:val="none" w:sz="0" w:space="0" w:color="auto"/>
            <w:right w:val="none" w:sz="0" w:space="0" w:color="auto"/>
          </w:divBdr>
        </w:div>
        <w:div w:id="588662312">
          <w:marLeft w:val="0"/>
          <w:marRight w:val="0"/>
          <w:marTop w:val="0"/>
          <w:marBottom w:val="0"/>
          <w:divBdr>
            <w:top w:val="none" w:sz="0" w:space="0" w:color="auto"/>
            <w:left w:val="none" w:sz="0" w:space="0" w:color="auto"/>
            <w:bottom w:val="none" w:sz="0" w:space="0" w:color="auto"/>
            <w:right w:val="none" w:sz="0" w:space="0" w:color="auto"/>
          </w:divBdr>
        </w:div>
        <w:div w:id="194196027">
          <w:marLeft w:val="0"/>
          <w:marRight w:val="0"/>
          <w:marTop w:val="0"/>
          <w:marBottom w:val="0"/>
          <w:divBdr>
            <w:top w:val="none" w:sz="0" w:space="0" w:color="auto"/>
            <w:left w:val="none" w:sz="0" w:space="0" w:color="auto"/>
            <w:bottom w:val="none" w:sz="0" w:space="0" w:color="auto"/>
            <w:right w:val="none" w:sz="0" w:space="0" w:color="auto"/>
          </w:divBdr>
        </w:div>
        <w:div w:id="327176656">
          <w:marLeft w:val="0"/>
          <w:marRight w:val="0"/>
          <w:marTop w:val="0"/>
          <w:marBottom w:val="0"/>
          <w:divBdr>
            <w:top w:val="none" w:sz="0" w:space="0" w:color="auto"/>
            <w:left w:val="none" w:sz="0" w:space="0" w:color="auto"/>
            <w:bottom w:val="none" w:sz="0" w:space="0" w:color="auto"/>
            <w:right w:val="none" w:sz="0" w:space="0" w:color="auto"/>
          </w:divBdr>
        </w:div>
        <w:div w:id="1207369904">
          <w:marLeft w:val="0"/>
          <w:marRight w:val="0"/>
          <w:marTop w:val="0"/>
          <w:marBottom w:val="0"/>
          <w:divBdr>
            <w:top w:val="none" w:sz="0" w:space="0" w:color="auto"/>
            <w:left w:val="none" w:sz="0" w:space="0" w:color="auto"/>
            <w:bottom w:val="none" w:sz="0" w:space="0" w:color="auto"/>
            <w:right w:val="none" w:sz="0" w:space="0" w:color="auto"/>
          </w:divBdr>
        </w:div>
        <w:div w:id="1755517325">
          <w:marLeft w:val="0"/>
          <w:marRight w:val="0"/>
          <w:marTop w:val="0"/>
          <w:marBottom w:val="0"/>
          <w:divBdr>
            <w:top w:val="none" w:sz="0" w:space="0" w:color="auto"/>
            <w:left w:val="none" w:sz="0" w:space="0" w:color="auto"/>
            <w:bottom w:val="none" w:sz="0" w:space="0" w:color="auto"/>
            <w:right w:val="none" w:sz="0" w:space="0" w:color="auto"/>
          </w:divBdr>
        </w:div>
        <w:div w:id="1461533510">
          <w:marLeft w:val="0"/>
          <w:marRight w:val="0"/>
          <w:marTop w:val="0"/>
          <w:marBottom w:val="0"/>
          <w:divBdr>
            <w:top w:val="none" w:sz="0" w:space="0" w:color="auto"/>
            <w:left w:val="none" w:sz="0" w:space="0" w:color="auto"/>
            <w:bottom w:val="none" w:sz="0" w:space="0" w:color="auto"/>
            <w:right w:val="none" w:sz="0" w:space="0" w:color="auto"/>
          </w:divBdr>
        </w:div>
        <w:div w:id="1954093282">
          <w:marLeft w:val="0"/>
          <w:marRight w:val="0"/>
          <w:marTop w:val="0"/>
          <w:marBottom w:val="0"/>
          <w:divBdr>
            <w:top w:val="none" w:sz="0" w:space="0" w:color="auto"/>
            <w:left w:val="none" w:sz="0" w:space="0" w:color="auto"/>
            <w:bottom w:val="none" w:sz="0" w:space="0" w:color="auto"/>
            <w:right w:val="none" w:sz="0" w:space="0" w:color="auto"/>
          </w:divBdr>
        </w:div>
        <w:div w:id="369183693">
          <w:marLeft w:val="0"/>
          <w:marRight w:val="0"/>
          <w:marTop w:val="0"/>
          <w:marBottom w:val="0"/>
          <w:divBdr>
            <w:top w:val="none" w:sz="0" w:space="0" w:color="auto"/>
            <w:left w:val="none" w:sz="0" w:space="0" w:color="auto"/>
            <w:bottom w:val="none" w:sz="0" w:space="0" w:color="auto"/>
            <w:right w:val="none" w:sz="0" w:space="0" w:color="auto"/>
          </w:divBdr>
        </w:div>
        <w:div w:id="132527113">
          <w:marLeft w:val="0"/>
          <w:marRight w:val="0"/>
          <w:marTop w:val="0"/>
          <w:marBottom w:val="0"/>
          <w:divBdr>
            <w:top w:val="none" w:sz="0" w:space="0" w:color="auto"/>
            <w:left w:val="none" w:sz="0" w:space="0" w:color="auto"/>
            <w:bottom w:val="none" w:sz="0" w:space="0" w:color="auto"/>
            <w:right w:val="none" w:sz="0" w:space="0" w:color="auto"/>
          </w:divBdr>
        </w:div>
        <w:div w:id="1520969930">
          <w:marLeft w:val="0"/>
          <w:marRight w:val="0"/>
          <w:marTop w:val="0"/>
          <w:marBottom w:val="0"/>
          <w:divBdr>
            <w:top w:val="none" w:sz="0" w:space="0" w:color="auto"/>
            <w:left w:val="none" w:sz="0" w:space="0" w:color="auto"/>
            <w:bottom w:val="none" w:sz="0" w:space="0" w:color="auto"/>
            <w:right w:val="none" w:sz="0" w:space="0" w:color="auto"/>
          </w:divBdr>
        </w:div>
      </w:divsChild>
    </w:div>
    <w:div w:id="1692493408">
      <w:bodyDiv w:val="1"/>
      <w:marLeft w:val="0"/>
      <w:marRight w:val="0"/>
      <w:marTop w:val="0"/>
      <w:marBottom w:val="0"/>
      <w:divBdr>
        <w:top w:val="none" w:sz="0" w:space="0" w:color="auto"/>
        <w:left w:val="none" w:sz="0" w:space="0" w:color="auto"/>
        <w:bottom w:val="none" w:sz="0" w:space="0" w:color="auto"/>
        <w:right w:val="none" w:sz="0" w:space="0" w:color="auto"/>
      </w:divBdr>
      <w:divsChild>
        <w:div w:id="1686206892">
          <w:marLeft w:val="0"/>
          <w:marRight w:val="0"/>
          <w:marTop w:val="0"/>
          <w:marBottom w:val="0"/>
          <w:divBdr>
            <w:top w:val="none" w:sz="0" w:space="0" w:color="auto"/>
            <w:left w:val="none" w:sz="0" w:space="0" w:color="auto"/>
            <w:bottom w:val="none" w:sz="0" w:space="0" w:color="auto"/>
            <w:right w:val="none" w:sz="0" w:space="0" w:color="auto"/>
          </w:divBdr>
        </w:div>
        <w:div w:id="1538352244">
          <w:marLeft w:val="0"/>
          <w:marRight w:val="0"/>
          <w:marTop w:val="0"/>
          <w:marBottom w:val="0"/>
          <w:divBdr>
            <w:top w:val="none" w:sz="0" w:space="0" w:color="auto"/>
            <w:left w:val="none" w:sz="0" w:space="0" w:color="auto"/>
            <w:bottom w:val="none" w:sz="0" w:space="0" w:color="auto"/>
            <w:right w:val="none" w:sz="0" w:space="0" w:color="auto"/>
          </w:divBdr>
        </w:div>
        <w:div w:id="1494183954">
          <w:marLeft w:val="0"/>
          <w:marRight w:val="0"/>
          <w:marTop w:val="0"/>
          <w:marBottom w:val="0"/>
          <w:divBdr>
            <w:top w:val="none" w:sz="0" w:space="0" w:color="auto"/>
            <w:left w:val="none" w:sz="0" w:space="0" w:color="auto"/>
            <w:bottom w:val="none" w:sz="0" w:space="0" w:color="auto"/>
            <w:right w:val="none" w:sz="0" w:space="0" w:color="auto"/>
          </w:divBdr>
        </w:div>
        <w:div w:id="2060784457">
          <w:marLeft w:val="0"/>
          <w:marRight w:val="0"/>
          <w:marTop w:val="0"/>
          <w:marBottom w:val="0"/>
          <w:divBdr>
            <w:top w:val="none" w:sz="0" w:space="0" w:color="auto"/>
            <w:left w:val="none" w:sz="0" w:space="0" w:color="auto"/>
            <w:bottom w:val="none" w:sz="0" w:space="0" w:color="auto"/>
            <w:right w:val="none" w:sz="0" w:space="0" w:color="auto"/>
          </w:divBdr>
        </w:div>
      </w:divsChild>
    </w:div>
    <w:div w:id="1692755898">
      <w:bodyDiv w:val="1"/>
      <w:marLeft w:val="0"/>
      <w:marRight w:val="0"/>
      <w:marTop w:val="0"/>
      <w:marBottom w:val="0"/>
      <w:divBdr>
        <w:top w:val="none" w:sz="0" w:space="0" w:color="auto"/>
        <w:left w:val="none" w:sz="0" w:space="0" w:color="auto"/>
        <w:bottom w:val="none" w:sz="0" w:space="0" w:color="auto"/>
        <w:right w:val="none" w:sz="0" w:space="0" w:color="auto"/>
      </w:divBdr>
      <w:divsChild>
        <w:div w:id="1962690010">
          <w:marLeft w:val="0"/>
          <w:marRight w:val="0"/>
          <w:marTop w:val="0"/>
          <w:marBottom w:val="0"/>
          <w:divBdr>
            <w:top w:val="none" w:sz="0" w:space="0" w:color="auto"/>
            <w:left w:val="none" w:sz="0" w:space="0" w:color="auto"/>
            <w:bottom w:val="none" w:sz="0" w:space="0" w:color="auto"/>
            <w:right w:val="none" w:sz="0" w:space="0" w:color="auto"/>
          </w:divBdr>
        </w:div>
        <w:div w:id="635568941">
          <w:marLeft w:val="0"/>
          <w:marRight w:val="0"/>
          <w:marTop w:val="0"/>
          <w:marBottom w:val="0"/>
          <w:divBdr>
            <w:top w:val="none" w:sz="0" w:space="0" w:color="auto"/>
            <w:left w:val="none" w:sz="0" w:space="0" w:color="auto"/>
            <w:bottom w:val="none" w:sz="0" w:space="0" w:color="auto"/>
            <w:right w:val="none" w:sz="0" w:space="0" w:color="auto"/>
          </w:divBdr>
        </w:div>
      </w:divsChild>
    </w:div>
    <w:div w:id="1845046663">
      <w:bodyDiv w:val="1"/>
      <w:marLeft w:val="0"/>
      <w:marRight w:val="0"/>
      <w:marTop w:val="0"/>
      <w:marBottom w:val="0"/>
      <w:divBdr>
        <w:top w:val="none" w:sz="0" w:space="0" w:color="auto"/>
        <w:left w:val="none" w:sz="0" w:space="0" w:color="auto"/>
        <w:bottom w:val="none" w:sz="0" w:space="0" w:color="auto"/>
        <w:right w:val="none" w:sz="0" w:space="0" w:color="auto"/>
      </w:divBdr>
    </w:div>
    <w:div w:id="1868834202">
      <w:bodyDiv w:val="1"/>
      <w:marLeft w:val="0"/>
      <w:marRight w:val="0"/>
      <w:marTop w:val="0"/>
      <w:marBottom w:val="0"/>
      <w:divBdr>
        <w:top w:val="none" w:sz="0" w:space="0" w:color="auto"/>
        <w:left w:val="none" w:sz="0" w:space="0" w:color="auto"/>
        <w:bottom w:val="none" w:sz="0" w:space="0" w:color="auto"/>
        <w:right w:val="none" w:sz="0" w:space="0" w:color="auto"/>
      </w:divBdr>
      <w:divsChild>
        <w:div w:id="2142452405">
          <w:marLeft w:val="0"/>
          <w:marRight w:val="0"/>
          <w:marTop w:val="0"/>
          <w:marBottom w:val="0"/>
          <w:divBdr>
            <w:top w:val="none" w:sz="0" w:space="0" w:color="auto"/>
            <w:left w:val="none" w:sz="0" w:space="0" w:color="auto"/>
            <w:bottom w:val="none" w:sz="0" w:space="0" w:color="auto"/>
            <w:right w:val="none" w:sz="0" w:space="0" w:color="auto"/>
          </w:divBdr>
        </w:div>
        <w:div w:id="963921755">
          <w:marLeft w:val="0"/>
          <w:marRight w:val="0"/>
          <w:marTop w:val="0"/>
          <w:marBottom w:val="0"/>
          <w:divBdr>
            <w:top w:val="none" w:sz="0" w:space="0" w:color="auto"/>
            <w:left w:val="none" w:sz="0" w:space="0" w:color="auto"/>
            <w:bottom w:val="none" w:sz="0" w:space="0" w:color="auto"/>
            <w:right w:val="none" w:sz="0" w:space="0" w:color="auto"/>
          </w:divBdr>
        </w:div>
        <w:div w:id="2133865035">
          <w:marLeft w:val="0"/>
          <w:marRight w:val="0"/>
          <w:marTop w:val="0"/>
          <w:marBottom w:val="0"/>
          <w:divBdr>
            <w:top w:val="none" w:sz="0" w:space="0" w:color="auto"/>
            <w:left w:val="none" w:sz="0" w:space="0" w:color="auto"/>
            <w:bottom w:val="none" w:sz="0" w:space="0" w:color="auto"/>
            <w:right w:val="none" w:sz="0" w:space="0" w:color="auto"/>
          </w:divBdr>
        </w:div>
        <w:div w:id="2112165629">
          <w:marLeft w:val="0"/>
          <w:marRight w:val="0"/>
          <w:marTop w:val="0"/>
          <w:marBottom w:val="0"/>
          <w:divBdr>
            <w:top w:val="none" w:sz="0" w:space="0" w:color="auto"/>
            <w:left w:val="none" w:sz="0" w:space="0" w:color="auto"/>
            <w:bottom w:val="none" w:sz="0" w:space="0" w:color="auto"/>
            <w:right w:val="none" w:sz="0" w:space="0" w:color="auto"/>
          </w:divBdr>
        </w:div>
        <w:div w:id="2101634399">
          <w:marLeft w:val="0"/>
          <w:marRight w:val="0"/>
          <w:marTop w:val="0"/>
          <w:marBottom w:val="0"/>
          <w:divBdr>
            <w:top w:val="none" w:sz="0" w:space="0" w:color="auto"/>
            <w:left w:val="none" w:sz="0" w:space="0" w:color="auto"/>
            <w:bottom w:val="none" w:sz="0" w:space="0" w:color="auto"/>
            <w:right w:val="none" w:sz="0" w:space="0" w:color="auto"/>
          </w:divBdr>
        </w:div>
        <w:div w:id="418252712">
          <w:marLeft w:val="0"/>
          <w:marRight w:val="0"/>
          <w:marTop w:val="0"/>
          <w:marBottom w:val="0"/>
          <w:divBdr>
            <w:top w:val="none" w:sz="0" w:space="0" w:color="auto"/>
            <w:left w:val="none" w:sz="0" w:space="0" w:color="auto"/>
            <w:bottom w:val="none" w:sz="0" w:space="0" w:color="auto"/>
            <w:right w:val="none" w:sz="0" w:space="0" w:color="auto"/>
          </w:divBdr>
        </w:div>
        <w:div w:id="902257234">
          <w:marLeft w:val="0"/>
          <w:marRight w:val="0"/>
          <w:marTop w:val="0"/>
          <w:marBottom w:val="0"/>
          <w:divBdr>
            <w:top w:val="none" w:sz="0" w:space="0" w:color="auto"/>
            <w:left w:val="none" w:sz="0" w:space="0" w:color="auto"/>
            <w:bottom w:val="none" w:sz="0" w:space="0" w:color="auto"/>
            <w:right w:val="none" w:sz="0" w:space="0" w:color="auto"/>
          </w:divBdr>
        </w:div>
        <w:div w:id="255217391">
          <w:marLeft w:val="0"/>
          <w:marRight w:val="0"/>
          <w:marTop w:val="0"/>
          <w:marBottom w:val="0"/>
          <w:divBdr>
            <w:top w:val="none" w:sz="0" w:space="0" w:color="auto"/>
            <w:left w:val="none" w:sz="0" w:space="0" w:color="auto"/>
            <w:bottom w:val="none" w:sz="0" w:space="0" w:color="auto"/>
            <w:right w:val="none" w:sz="0" w:space="0" w:color="auto"/>
          </w:divBdr>
        </w:div>
        <w:div w:id="1185708548">
          <w:marLeft w:val="0"/>
          <w:marRight w:val="0"/>
          <w:marTop w:val="0"/>
          <w:marBottom w:val="0"/>
          <w:divBdr>
            <w:top w:val="none" w:sz="0" w:space="0" w:color="auto"/>
            <w:left w:val="none" w:sz="0" w:space="0" w:color="auto"/>
            <w:bottom w:val="none" w:sz="0" w:space="0" w:color="auto"/>
            <w:right w:val="none" w:sz="0" w:space="0" w:color="auto"/>
          </w:divBdr>
        </w:div>
        <w:div w:id="385449605">
          <w:marLeft w:val="0"/>
          <w:marRight w:val="0"/>
          <w:marTop w:val="0"/>
          <w:marBottom w:val="0"/>
          <w:divBdr>
            <w:top w:val="none" w:sz="0" w:space="0" w:color="auto"/>
            <w:left w:val="none" w:sz="0" w:space="0" w:color="auto"/>
            <w:bottom w:val="none" w:sz="0" w:space="0" w:color="auto"/>
            <w:right w:val="none" w:sz="0" w:space="0" w:color="auto"/>
          </w:divBdr>
        </w:div>
        <w:div w:id="1892380562">
          <w:marLeft w:val="0"/>
          <w:marRight w:val="0"/>
          <w:marTop w:val="0"/>
          <w:marBottom w:val="0"/>
          <w:divBdr>
            <w:top w:val="none" w:sz="0" w:space="0" w:color="auto"/>
            <w:left w:val="none" w:sz="0" w:space="0" w:color="auto"/>
            <w:bottom w:val="none" w:sz="0" w:space="0" w:color="auto"/>
            <w:right w:val="none" w:sz="0" w:space="0" w:color="auto"/>
          </w:divBdr>
        </w:div>
      </w:divsChild>
    </w:div>
    <w:div w:id="1912157350">
      <w:bodyDiv w:val="1"/>
      <w:marLeft w:val="0"/>
      <w:marRight w:val="0"/>
      <w:marTop w:val="0"/>
      <w:marBottom w:val="0"/>
      <w:divBdr>
        <w:top w:val="none" w:sz="0" w:space="0" w:color="auto"/>
        <w:left w:val="none" w:sz="0" w:space="0" w:color="auto"/>
        <w:bottom w:val="none" w:sz="0" w:space="0" w:color="auto"/>
        <w:right w:val="none" w:sz="0" w:space="0" w:color="auto"/>
      </w:divBdr>
      <w:divsChild>
        <w:div w:id="2143037756">
          <w:marLeft w:val="0"/>
          <w:marRight w:val="0"/>
          <w:marTop w:val="0"/>
          <w:marBottom w:val="0"/>
          <w:divBdr>
            <w:top w:val="none" w:sz="0" w:space="0" w:color="auto"/>
            <w:left w:val="none" w:sz="0" w:space="0" w:color="auto"/>
            <w:bottom w:val="none" w:sz="0" w:space="0" w:color="auto"/>
            <w:right w:val="none" w:sz="0" w:space="0" w:color="auto"/>
          </w:divBdr>
        </w:div>
        <w:div w:id="1910261128">
          <w:marLeft w:val="0"/>
          <w:marRight w:val="0"/>
          <w:marTop w:val="0"/>
          <w:marBottom w:val="0"/>
          <w:divBdr>
            <w:top w:val="none" w:sz="0" w:space="0" w:color="auto"/>
            <w:left w:val="none" w:sz="0" w:space="0" w:color="auto"/>
            <w:bottom w:val="none" w:sz="0" w:space="0" w:color="auto"/>
            <w:right w:val="none" w:sz="0" w:space="0" w:color="auto"/>
          </w:divBdr>
        </w:div>
        <w:div w:id="549264910">
          <w:marLeft w:val="0"/>
          <w:marRight w:val="0"/>
          <w:marTop w:val="0"/>
          <w:marBottom w:val="0"/>
          <w:divBdr>
            <w:top w:val="none" w:sz="0" w:space="0" w:color="auto"/>
            <w:left w:val="none" w:sz="0" w:space="0" w:color="auto"/>
            <w:bottom w:val="none" w:sz="0" w:space="0" w:color="auto"/>
            <w:right w:val="none" w:sz="0" w:space="0" w:color="auto"/>
          </w:divBdr>
        </w:div>
        <w:div w:id="29652169">
          <w:marLeft w:val="0"/>
          <w:marRight w:val="0"/>
          <w:marTop w:val="0"/>
          <w:marBottom w:val="0"/>
          <w:divBdr>
            <w:top w:val="none" w:sz="0" w:space="0" w:color="auto"/>
            <w:left w:val="none" w:sz="0" w:space="0" w:color="auto"/>
            <w:bottom w:val="none" w:sz="0" w:space="0" w:color="auto"/>
            <w:right w:val="none" w:sz="0" w:space="0" w:color="auto"/>
          </w:divBdr>
        </w:div>
      </w:divsChild>
    </w:div>
    <w:div w:id="1925844514">
      <w:bodyDiv w:val="1"/>
      <w:marLeft w:val="0"/>
      <w:marRight w:val="0"/>
      <w:marTop w:val="0"/>
      <w:marBottom w:val="0"/>
      <w:divBdr>
        <w:top w:val="none" w:sz="0" w:space="0" w:color="auto"/>
        <w:left w:val="none" w:sz="0" w:space="0" w:color="auto"/>
        <w:bottom w:val="none" w:sz="0" w:space="0" w:color="auto"/>
        <w:right w:val="none" w:sz="0" w:space="0" w:color="auto"/>
      </w:divBdr>
      <w:divsChild>
        <w:div w:id="1054039668">
          <w:marLeft w:val="0"/>
          <w:marRight w:val="0"/>
          <w:marTop w:val="0"/>
          <w:marBottom w:val="0"/>
          <w:divBdr>
            <w:top w:val="none" w:sz="0" w:space="0" w:color="auto"/>
            <w:left w:val="none" w:sz="0" w:space="0" w:color="auto"/>
            <w:bottom w:val="none" w:sz="0" w:space="0" w:color="auto"/>
            <w:right w:val="none" w:sz="0" w:space="0" w:color="auto"/>
          </w:divBdr>
        </w:div>
        <w:div w:id="800924360">
          <w:marLeft w:val="0"/>
          <w:marRight w:val="0"/>
          <w:marTop w:val="0"/>
          <w:marBottom w:val="0"/>
          <w:divBdr>
            <w:top w:val="none" w:sz="0" w:space="0" w:color="auto"/>
            <w:left w:val="none" w:sz="0" w:space="0" w:color="auto"/>
            <w:bottom w:val="none" w:sz="0" w:space="0" w:color="auto"/>
            <w:right w:val="none" w:sz="0" w:space="0" w:color="auto"/>
          </w:divBdr>
        </w:div>
        <w:div w:id="1958296821">
          <w:marLeft w:val="0"/>
          <w:marRight w:val="0"/>
          <w:marTop w:val="0"/>
          <w:marBottom w:val="0"/>
          <w:divBdr>
            <w:top w:val="none" w:sz="0" w:space="0" w:color="auto"/>
            <w:left w:val="none" w:sz="0" w:space="0" w:color="auto"/>
            <w:bottom w:val="none" w:sz="0" w:space="0" w:color="auto"/>
            <w:right w:val="none" w:sz="0" w:space="0" w:color="auto"/>
          </w:divBdr>
        </w:div>
        <w:div w:id="751589610">
          <w:marLeft w:val="0"/>
          <w:marRight w:val="0"/>
          <w:marTop w:val="0"/>
          <w:marBottom w:val="0"/>
          <w:divBdr>
            <w:top w:val="none" w:sz="0" w:space="0" w:color="auto"/>
            <w:left w:val="none" w:sz="0" w:space="0" w:color="auto"/>
            <w:bottom w:val="none" w:sz="0" w:space="0" w:color="auto"/>
            <w:right w:val="none" w:sz="0" w:space="0" w:color="auto"/>
          </w:divBdr>
        </w:div>
        <w:div w:id="642344653">
          <w:marLeft w:val="0"/>
          <w:marRight w:val="0"/>
          <w:marTop w:val="0"/>
          <w:marBottom w:val="0"/>
          <w:divBdr>
            <w:top w:val="none" w:sz="0" w:space="0" w:color="auto"/>
            <w:left w:val="none" w:sz="0" w:space="0" w:color="auto"/>
            <w:bottom w:val="none" w:sz="0" w:space="0" w:color="auto"/>
            <w:right w:val="none" w:sz="0" w:space="0" w:color="auto"/>
          </w:divBdr>
        </w:div>
      </w:divsChild>
    </w:div>
    <w:div w:id="2053143315">
      <w:bodyDiv w:val="1"/>
      <w:marLeft w:val="0"/>
      <w:marRight w:val="0"/>
      <w:marTop w:val="0"/>
      <w:marBottom w:val="0"/>
      <w:divBdr>
        <w:top w:val="none" w:sz="0" w:space="0" w:color="auto"/>
        <w:left w:val="none" w:sz="0" w:space="0" w:color="auto"/>
        <w:bottom w:val="none" w:sz="0" w:space="0" w:color="auto"/>
        <w:right w:val="none" w:sz="0" w:space="0" w:color="auto"/>
      </w:divBdr>
      <w:divsChild>
        <w:div w:id="450903099">
          <w:marLeft w:val="0"/>
          <w:marRight w:val="0"/>
          <w:marTop w:val="0"/>
          <w:marBottom w:val="0"/>
          <w:divBdr>
            <w:top w:val="none" w:sz="0" w:space="0" w:color="auto"/>
            <w:left w:val="none" w:sz="0" w:space="0" w:color="auto"/>
            <w:bottom w:val="none" w:sz="0" w:space="0" w:color="auto"/>
            <w:right w:val="none" w:sz="0" w:space="0" w:color="auto"/>
          </w:divBdr>
        </w:div>
        <w:div w:id="802043217">
          <w:marLeft w:val="0"/>
          <w:marRight w:val="0"/>
          <w:marTop w:val="0"/>
          <w:marBottom w:val="0"/>
          <w:divBdr>
            <w:top w:val="none" w:sz="0" w:space="0" w:color="auto"/>
            <w:left w:val="none" w:sz="0" w:space="0" w:color="auto"/>
            <w:bottom w:val="none" w:sz="0" w:space="0" w:color="auto"/>
            <w:right w:val="none" w:sz="0" w:space="0" w:color="auto"/>
          </w:divBdr>
        </w:div>
        <w:div w:id="206338977">
          <w:marLeft w:val="0"/>
          <w:marRight w:val="0"/>
          <w:marTop w:val="0"/>
          <w:marBottom w:val="0"/>
          <w:divBdr>
            <w:top w:val="none" w:sz="0" w:space="0" w:color="auto"/>
            <w:left w:val="none" w:sz="0" w:space="0" w:color="auto"/>
            <w:bottom w:val="none" w:sz="0" w:space="0" w:color="auto"/>
            <w:right w:val="none" w:sz="0" w:space="0" w:color="auto"/>
          </w:divBdr>
        </w:div>
      </w:divsChild>
    </w:div>
    <w:div w:id="2064399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1011728/animal-welfare-in-transport-consultation-response.pdf" TargetMode="External"/><Relationship Id="rId2" Type="http://schemas.openxmlformats.org/officeDocument/2006/relationships/hyperlink" Target="https://assets.publishing.service.gov.uk/government/uploads/system/uploads/attachment_data/file/1011728/animal-welfare-in-transport-consultation-response.pdf" TargetMode="External"/><Relationship Id="rId1" Type="http://schemas.openxmlformats.org/officeDocument/2006/relationships/hyperlink" Target="https://consult.defra.gov.uk/transforming-farm-animal-health-and-welfare-team/improvements-to-animal-welfare-in-transport/supporting_documents/consultationonimprovementstoanimalwelfareintransport.pdf" TargetMode="External"/><Relationship Id="rId5" Type="http://schemas.openxmlformats.org/officeDocument/2006/relationships/hyperlink" Target="https://consult.defra.gov.uk/transforming-farm-animal-health-and-welfare-team/improvements-to-animal-welfare-in-transport/supporting_documents/fawcopiniononthewelfareofanimalsduringtransport.pdf" TargetMode="External"/><Relationship Id="rId4" Type="http://schemas.openxmlformats.org/officeDocument/2006/relationships/hyperlink" Target="http://www.animaltransportguides.eu/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1117845-93f6-4da3-abaa-fcb4fa669c78"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A40586539</value>
    </field>
    <field name="Objective-Title">
      <value order="0">2022-05-06 - Journey times for cattle and sheep - Discussion Paper (WG comments)</value>
    </field>
    <field name="Objective-Description">
      <value order="0"/>
    </field>
    <field name="Objective-CreationStamp">
      <value order="0">2022-05-06T15:45:39Z</value>
    </field>
    <field name="Objective-IsApproved">
      <value order="0">false</value>
    </field>
    <field name="Objective-IsPublished">
      <value order="0">false</value>
    </field>
    <field name="Objective-DatePublished">
      <value order="0"/>
    </field>
    <field name="Objective-ModificationStamp">
      <value order="0">2022-05-09T09:22:20Z</value>
    </field>
    <field name="Objective-Owner">
      <value order="0">Henderson, Tom (ESNR - OCVO)</value>
    </field>
    <field name="Objective-Path">
      <value order="0">Objective Global Folder:Business File Plan:WG Organisational Groups:NEW - Post April 2022 - Climate Change &amp; Rural Affairs:Climate Change &amp; Rural Affairs (CCRA) - Office of the Chief Veterinary Officer (OCVO):1 - Save:Office of the Chief Veterinary Officer (OCVO):Animal Welfare and Animal By Products:Policy Issues:WATO:Welfare of Animals (Transport) Order - Ban on Live Exports for Slaughter - 2018:Stakeholder Engagement - Cattle &amp; Sheep</value>
    </field>
    <field name="Objective-Parent">
      <value order="0">Stakeholder Engagement - Cattle &amp; Sheep</value>
    </field>
    <field name="Objective-State">
      <value order="0">Being Edited</value>
    </field>
    <field name="Objective-VersionId">
      <value order="0">vA77898236</value>
    </field>
    <field name="Objective-Version">
      <value order="0">3.1</value>
    </field>
    <field name="Objective-VersionNumber">
      <value order="0">4</value>
    </field>
    <field name="Objective-VersionComment">
      <value order="0"/>
    </field>
    <field name="Objective-FileNumber">
      <value order="0">qA1343006</value>
    </field>
    <field name="Objective-Classification">
      <value order="0">Official</value>
    </field>
    <field name="Objective-Caveats">
      <value order="0"/>
    </field>
  </systemFields>
  <catalogues>
    <catalogue name="Document Type Catalogue" type="type" ori="id:cA14">
      <field name="Objective-Date Acquired">
        <value order="0">2022-05-05T23:00:00Z</value>
      </field>
      <field name="Objective-Official Translation">
        <value order="0"/>
      </field>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peb8f3fab875401ca34a9f28cac46400 xmlns="94402406-4a3c-4d42-a206-288b69e845ed">
      <Terms xmlns="http://schemas.microsoft.com/office/infopath/2007/PartnerControls"/>
    </peb8f3fab875401ca34a9f28cac46400>
    <dlc_EmailFrom xmlns="94402406-4a3c-4d42-a206-288b69e845ed" xsi:nil="true"/>
    <dlc_EmailCC xmlns="94402406-4a3c-4d42-a206-288b69e845ed" xsi:nil="true"/>
    <TaxCatchAllLabel xmlns="662745e8-e224-48e8-a2e3-254862b8c2f5" xsi:nil="true"/>
    <k85d23755b3a46b5a51451cf336b2e9b xmlns="662745e8-e224-48e8-a2e3-254862b8c2f5">
      <Terms xmlns="http://schemas.microsoft.com/office/infopath/2007/PartnerControls"/>
    </k85d23755b3a46b5a51451cf336b2e9b>
    <dlc_EmailSubject xmlns="94402406-4a3c-4d42-a206-288b69e845ed" xsi:nil="true"/>
    <Topic xmlns="662745e8-e224-48e8-a2e3-254862b8c2f5">Future Transport Policy</Topic>
    <dlc_EmailReceivedUTC xmlns="94402406-4a3c-4d42-a206-288b69e845ed" xsi:nil="true"/>
    <HOMigrated xmlns="662745e8-e224-48e8-a2e3-254862b8c2f5">false</HOMigrated>
    <dlc_EmailSentUTC xmlns="94402406-4a3c-4d42-a206-288b69e845ed" xsi:nil="true"/>
    <ddeb1fd0a9ad4436a96525d34737dc44 xmlns="662745e8-e224-48e8-a2e3-254862b8c2f5">
      <Terms xmlns="http://schemas.microsoft.com/office/infopath/2007/PartnerControls">
        <TermInfo xmlns="http://schemas.microsoft.com/office/infopath/2007/PartnerControls">
          <TermName xmlns="http://schemas.microsoft.com/office/infopath/2007/PartnerControls">Internal Core Defra</TermName>
          <TermId xmlns="http://schemas.microsoft.com/office/infopath/2007/PartnerControls">836ac8df-3ab9-4c95-a1f0-07f825804935</TermId>
        </TermInfo>
      </Terms>
    </ddeb1fd0a9ad4436a96525d34737dc44>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To xmlns="94402406-4a3c-4d42-a206-288b69e845ed" xsi:nil="true"/>
    <TaxCatchAll xmlns="662745e8-e224-48e8-a2e3-254862b8c2f5">
      <Value>6</Value>
      <Value>10</Value>
      <Value>9</Value>
      <Value>8</Value>
      <Value>7</Value>
    </TaxCatchAll>
    <fe59e9859d6a491389c5b03567f5dda5 xmlns="662745e8-e224-48e8-a2e3-254862b8c2f5">
      <Terms xmlns="http://schemas.microsoft.com/office/infopath/2007/PartnerControls">
        <TermInfo xmlns="http://schemas.microsoft.com/office/infopath/2007/PartnerControls">
          <TermName xmlns="http://schemas.microsoft.com/office/infopath/2007/PartnerControls">Core Defra</TermName>
          <TermId xmlns="http://schemas.microsoft.com/office/infopath/2007/PartnerControls">026223dd-2e56-4615-868d-7c5bfd566810</TermId>
        </TermInfo>
      </Terms>
    </fe59e9859d6a491389c5b03567f5dda5>
    <bcb1675984d34ae3a1ed6b6e433c98de xmlns="94402406-4a3c-4d42-a206-288b69e845ed">
      <Terms xmlns="http://schemas.microsoft.com/office/infopath/2007/PartnerControls"/>
    </bcb1675984d34ae3a1ed6b6e433c98de>
    <Team xmlns="662745e8-e224-48e8-a2e3-254862b8c2f5">Transport</Team>
    <n7493b4506bf40e28c373b1e51a33445 xmlns="662745e8-e224-48e8-a2e3-254862b8c2f5">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ff0485df-0575-416f-802f-e999165821b7</TermId>
        </TermInfo>
      </Terms>
    </n7493b4506bf40e28c373b1e51a33445>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99DEEC08487FA443A5F8357C2EE5B51C" ma:contentTypeVersion="47" ma:contentTypeDescription="new Document or upload" ma:contentTypeScope="" ma:versionID="951431aea26ee54877fc27f47893d27c">
  <xsd:schema xmlns:xsd="http://www.w3.org/2001/XMLSchema" xmlns:xs="http://www.w3.org/2001/XMLSchema" xmlns:p="http://schemas.microsoft.com/office/2006/metadata/properties" xmlns:ns2="94402406-4a3c-4d42-a206-288b69e845ed" xmlns:ns3="662745e8-e224-48e8-a2e3-254862b8c2f5" xmlns:ns4="764a71d3-f9ec-4de1-ba5e-ce5fd4a6b816" targetNamespace="http://schemas.microsoft.com/office/2006/metadata/properties" ma:root="true" ma:fieldsID="a9619a60624aa599d1d7fdf2583732fb" ns2:_="" ns3:_="" ns4:_="">
    <xsd:import namespace="94402406-4a3c-4d42-a206-288b69e845ed"/>
    <xsd:import namespace="662745e8-e224-48e8-a2e3-254862b8c2f5"/>
    <xsd:import namespace="764a71d3-f9ec-4de1-ba5e-ce5fd4a6b816"/>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402406-4a3c-4d42-a206-288b69e845ed"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default="Transport" ma:internalName="Team">
      <xsd:simpleType>
        <xsd:restriction base="dms:Text"/>
      </xsd:simpleType>
    </xsd:element>
    <xsd:element name="Topic" ma:index="16" nillable="true" ma:displayName="Topic" ma:default="Future Transport Policy"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b84a90d5-4d19-4a01-93c3-02b5476d9071}" ma:internalName="TaxCatchAllLabel" ma:readOnly="false" ma:showField="CatchAllDataLabel" ma:web="94402406-4a3c-4d42-a206-288b69e845ed">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readOnly="false" ma:default="9;#Internal Core Defra|836ac8df-3ab9-4c95-a1f0-07f825804935"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readOnly="fals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readOnly="false" ma:default="8;#Core Defra|026223dd-2e56-4615-868d-7c5bfd566810"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readOnly="false" ma:default="10;#Team|ff0485df-0575-416f-802f-e999165821b7"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b84a90d5-4d19-4a01-93c3-02b5476d9071}" ma:internalName="TaxCatchAll" ma:readOnly="false" ma:showField="CatchAllData" ma:web="94402406-4a3c-4d42-a206-288b69e845ed">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4a71d3-f9ec-4de1-ba5e-ce5fd4a6b816"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744B1-9FD8-4891-B353-029A7DE4B9AD}">
  <ds:schemaRefs>
    <ds:schemaRef ds:uri="Microsoft.SharePoint.Taxonomy.ContentTypeSync"/>
  </ds:schemaRefs>
</ds:datastoreItem>
</file>

<file path=customXml/itemProps2.xml><?xml version="1.0" encoding="utf-8"?>
<ds:datastoreItem xmlns:ds="http://schemas.openxmlformats.org/officeDocument/2006/customXml" ds:itemID="{CB228830-93EF-416C-8EA2-44054FC4E1A1}">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9B9A7C81-1A43-4B38-9EE0-A85C0FA15499}">
  <ds:schemaRefs>
    <ds:schemaRef ds:uri="http://schemas.microsoft.com/office/2006/metadata/properties"/>
    <ds:schemaRef ds:uri="http://schemas.microsoft.com/office/infopath/2007/PartnerControls"/>
    <ds:schemaRef ds:uri="662745e8-e224-48e8-a2e3-254862b8c2f5"/>
    <ds:schemaRef ds:uri="94402406-4a3c-4d42-a206-288b69e845ed"/>
  </ds:schemaRefs>
</ds:datastoreItem>
</file>

<file path=customXml/itemProps5.xml><?xml version="1.0" encoding="utf-8"?>
<ds:datastoreItem xmlns:ds="http://schemas.openxmlformats.org/officeDocument/2006/customXml" ds:itemID="{AA6791B5-97F6-4571-A1CA-8E19F079E0CC}">
  <ds:schemaRefs>
    <ds:schemaRef ds:uri="http://schemas.openxmlformats.org/officeDocument/2006/bibliography"/>
  </ds:schemaRefs>
</ds:datastoreItem>
</file>

<file path=customXml/itemProps6.xml><?xml version="1.0" encoding="utf-8"?>
<ds:datastoreItem xmlns:ds="http://schemas.openxmlformats.org/officeDocument/2006/customXml" ds:itemID="{64C463F0-A09B-4B6D-9345-004E73E3B1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402406-4a3c-4d42-a206-288b69e845ed"/>
    <ds:schemaRef ds:uri="662745e8-e224-48e8-a2e3-254862b8c2f5"/>
    <ds:schemaRef ds:uri="764a71d3-f9ec-4de1-ba5e-ce5fd4a6b8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1311</Words>
  <Characters>7475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Harriet</dc:creator>
  <cp:keywords/>
  <dc:description/>
  <cp:lastModifiedBy>Carson, Amanda</cp:lastModifiedBy>
  <cp:revision>2</cp:revision>
  <dcterms:created xsi:type="dcterms:W3CDTF">2022-05-12T14:14:00Z</dcterms:created>
  <dcterms:modified xsi:type="dcterms:W3CDTF">2022-05-12T14:14:00Z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0x010100A5BF1C78D9F64B679A5EBDE1C6598EBC010099DEEC08487FA443A5F8357C2EE5B51C</vt:lpwstr>
  </property>
  <property fmtid="{D5CDD505-2E9C-101B-9397-08002B2CF9AE}" pid="3" name="InformationType">
    <vt:lpwstr/>
  </property>
  <property fmtid="{D5CDD505-2E9C-101B-9397-08002B2CF9AE}" pid="4" name="Distribution">
    <vt:lpwstr>9;#Internal Core Defra|836ac8df-3ab9-4c95-a1f0-07f825804935</vt:lpwstr>
  </property>
  <property fmtid="{D5CDD505-2E9C-101B-9397-08002B2CF9AE}" pid="5" name="Directorate">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HOSiteType">
    <vt:lpwstr>10;#Team|ff0485df-0575-416f-802f-e999165821b7</vt:lpwstr>
  </property>
  <property fmtid="{D5CDD505-2E9C-101B-9397-08002B2CF9AE}" pid="10" name="OrganisationalUnit">
    <vt:lpwstr>8;#Core Defra|026223dd-2e56-4615-868d-7c5bfd566810</vt:lpwstr>
  </property>
  <property fmtid="{D5CDD505-2E9C-101B-9397-08002B2CF9AE}" pid="11" name="Objective-Id">
    <vt:lpwstr>A40586539</vt:lpwstr>
  </property>
  <property fmtid="{D5CDD505-2E9C-101B-9397-08002B2CF9AE}" pid="12" name="Objective-Title">
    <vt:lpwstr>2022-05-06 - Journey times for cattle and sheep - Discussion Paper (WG comments)</vt:lpwstr>
  </property>
  <property fmtid="{D5CDD505-2E9C-101B-9397-08002B2CF9AE}" pid="13" name="Objective-Description">
    <vt:lpwstr/>
  </property>
  <property fmtid="{D5CDD505-2E9C-101B-9397-08002B2CF9AE}" pid="14" name="Objective-CreationStamp">
    <vt:filetime>2022-05-06T15:45:59Z</vt:filetime>
  </property>
  <property fmtid="{D5CDD505-2E9C-101B-9397-08002B2CF9AE}" pid="15" name="Objective-IsApproved">
    <vt:bool>false</vt:bool>
  </property>
  <property fmtid="{D5CDD505-2E9C-101B-9397-08002B2CF9AE}" pid="16" name="Objective-IsPublished">
    <vt:bool>false</vt:bool>
  </property>
  <property fmtid="{D5CDD505-2E9C-101B-9397-08002B2CF9AE}" pid="17" name="Objective-DatePublished">
    <vt:lpwstr/>
  </property>
  <property fmtid="{D5CDD505-2E9C-101B-9397-08002B2CF9AE}" pid="18" name="Objective-ModificationStamp">
    <vt:filetime>2022-05-09T09:22:20Z</vt:filetime>
  </property>
  <property fmtid="{D5CDD505-2E9C-101B-9397-08002B2CF9AE}" pid="19" name="Objective-Owner">
    <vt:lpwstr>Henderson, Tom (ESNR - OCVO)</vt:lpwstr>
  </property>
  <property fmtid="{D5CDD505-2E9C-101B-9397-08002B2CF9AE}" pid="20" name="Objective-Path">
    <vt:lpwstr>Objective Global Folder:Business File Plan:WG Organisational Groups:NEW - Post April 2022 - Climate Change &amp; Rural Affairs:Climate Change &amp; Rural Affairs (CCRA) - Office of the Chief Veterinary Officer (OCVO):1 - Save:Office of the Chief Veterinary Office</vt:lpwstr>
  </property>
  <property fmtid="{D5CDD505-2E9C-101B-9397-08002B2CF9AE}" pid="21" name="Objective-Parent">
    <vt:lpwstr>Stakeholder Engagement - Cattle &amp; Sheep</vt:lpwstr>
  </property>
  <property fmtid="{D5CDD505-2E9C-101B-9397-08002B2CF9AE}" pid="22" name="Objective-State">
    <vt:lpwstr>Being Edited</vt:lpwstr>
  </property>
  <property fmtid="{D5CDD505-2E9C-101B-9397-08002B2CF9AE}" pid="23" name="Objective-VersionId">
    <vt:lpwstr>vA77898236</vt:lpwstr>
  </property>
  <property fmtid="{D5CDD505-2E9C-101B-9397-08002B2CF9AE}" pid="24" name="Objective-Version">
    <vt:lpwstr>3.1</vt:lpwstr>
  </property>
  <property fmtid="{D5CDD505-2E9C-101B-9397-08002B2CF9AE}" pid="25" name="Objective-VersionNumber">
    <vt:r8>4</vt:r8>
  </property>
  <property fmtid="{D5CDD505-2E9C-101B-9397-08002B2CF9AE}" pid="26" name="Objective-VersionComment">
    <vt:lpwstr/>
  </property>
  <property fmtid="{D5CDD505-2E9C-101B-9397-08002B2CF9AE}" pid="27" name="Objective-FileNumber">
    <vt:lpwstr>qA1343006</vt:lpwstr>
  </property>
  <property fmtid="{D5CDD505-2E9C-101B-9397-08002B2CF9AE}" pid="28" name="Objective-Classification">
    <vt:lpwstr>[Inherited - Official]</vt:lpwstr>
  </property>
  <property fmtid="{D5CDD505-2E9C-101B-9397-08002B2CF9AE}" pid="29" name="Objective-Caveats">
    <vt:lpwstr/>
  </property>
  <property fmtid="{D5CDD505-2E9C-101B-9397-08002B2CF9AE}" pid="30" name="Objective-Date Acquired">
    <vt:filetime>2022-05-05T23:00:00Z</vt:filetime>
  </property>
  <property fmtid="{D5CDD505-2E9C-101B-9397-08002B2CF9AE}" pid="31" name="Objective-Official Translation">
    <vt:lpwstr/>
  </property>
  <property fmtid="{D5CDD505-2E9C-101B-9397-08002B2CF9AE}" pid="32" name="Objective-Connect Creator">
    <vt:lpwstr/>
  </property>
  <property fmtid="{D5CDD505-2E9C-101B-9397-08002B2CF9AE}" pid="33" name="Objective-Comment">
    <vt:lpwstr/>
  </property>
</Properties>
</file>