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86DF8" w14:textId="41857C60" w:rsidR="0280F34A" w:rsidRDefault="0280F34A" w:rsidP="372B3936">
      <w:pPr>
        <w:pStyle w:val="Subtitle"/>
        <w:jc w:val="center"/>
        <w:rPr>
          <w:rFonts w:ascii="Calibri" w:eastAsia="Calibri" w:hAnsi="Calibri" w:cs="Calibri"/>
          <w:color w:val="5A5A5A"/>
        </w:rPr>
      </w:pPr>
      <w:r w:rsidRPr="372B3936">
        <w:rPr>
          <w:rFonts w:ascii="Calibri" w:eastAsia="Calibri" w:hAnsi="Calibri" w:cs="Calibri"/>
          <w:color w:val="5A5A5A"/>
        </w:rPr>
        <w:t>Department for Environment, Farming &amp; Rural Affairs (Defra)</w:t>
      </w:r>
    </w:p>
    <w:p w14:paraId="1903A152" w14:textId="2082C5CC" w:rsidR="0280F34A" w:rsidRDefault="0280F34A" w:rsidP="2C97DBC9">
      <w:pPr>
        <w:pStyle w:val="Subtitle"/>
        <w:jc w:val="center"/>
        <w:rPr>
          <w:rFonts w:ascii="Calibri Light" w:eastAsia="Calibri Light" w:hAnsi="Calibri Light" w:cs="Calibri Light"/>
          <w:color w:val="000000" w:themeColor="text1"/>
        </w:rPr>
      </w:pPr>
      <w:r w:rsidRPr="2C97DBC9">
        <w:rPr>
          <w:rFonts w:ascii="Calibri" w:eastAsia="Calibri" w:hAnsi="Calibri" w:cs="Calibri"/>
          <w:color w:val="5A5A5A"/>
        </w:rPr>
        <w:t xml:space="preserve">Animal Health and Welfare Pathway - Sheep Health </w:t>
      </w:r>
      <w:r w:rsidR="1A5A3FF4" w:rsidRPr="2C97DBC9">
        <w:rPr>
          <w:rFonts w:ascii="Calibri" w:eastAsia="Calibri" w:hAnsi="Calibri" w:cs="Calibri"/>
          <w:color w:val="5A5A5A"/>
        </w:rPr>
        <w:t>Pathway</w:t>
      </w:r>
      <w:r w:rsidRPr="2C97DBC9">
        <w:rPr>
          <w:rFonts w:ascii="Calibri" w:eastAsia="Calibri" w:hAnsi="Calibri" w:cs="Calibri"/>
          <w:color w:val="5A5A5A"/>
        </w:rPr>
        <w:t xml:space="preserve"> Working Group</w:t>
      </w:r>
    </w:p>
    <w:p w14:paraId="124ADCF4" w14:textId="14369892" w:rsidR="0280F34A" w:rsidRDefault="0280F34A" w:rsidP="2C97DBC9">
      <w:pPr>
        <w:pStyle w:val="Title"/>
        <w:jc w:val="center"/>
        <w:rPr>
          <w:rFonts w:ascii="Calibri Light" w:eastAsia="Calibri Light" w:hAnsi="Calibri Light" w:cs="Calibri Light"/>
          <w:color w:val="000000" w:themeColor="text1"/>
        </w:rPr>
      </w:pPr>
      <w:r>
        <w:t xml:space="preserve">Meeting </w:t>
      </w:r>
      <w:r w:rsidR="00763856">
        <w:t>9</w:t>
      </w:r>
      <w:r w:rsidR="279C2AB4">
        <w:t xml:space="preserve"> </w:t>
      </w:r>
      <w:r>
        <w:t>Output Note</w:t>
      </w:r>
    </w:p>
    <w:p w14:paraId="0004DBD8" w14:textId="4916D638" w:rsidR="0280F34A" w:rsidRDefault="00AC754F" w:rsidP="372B3936">
      <w:pPr>
        <w:pStyle w:val="Heading2"/>
        <w:jc w:val="center"/>
        <w:rPr>
          <w:rFonts w:ascii="Calibri Light" w:eastAsia="Calibri Light" w:hAnsi="Calibri Light" w:cs="Calibri Light"/>
        </w:rPr>
      </w:pPr>
      <w:r>
        <w:rPr>
          <w:rFonts w:ascii="Calibri Light" w:eastAsia="Calibri Light" w:hAnsi="Calibri Light" w:cs="Calibri Light"/>
        </w:rPr>
        <w:t>06</w:t>
      </w:r>
      <w:r w:rsidR="00504877">
        <w:rPr>
          <w:rFonts w:ascii="Calibri Light" w:eastAsia="Calibri Light" w:hAnsi="Calibri Light" w:cs="Calibri Light"/>
        </w:rPr>
        <w:t>/</w:t>
      </w:r>
      <w:r w:rsidR="001378FD">
        <w:rPr>
          <w:rFonts w:ascii="Calibri Light" w:eastAsia="Calibri Light" w:hAnsi="Calibri Light" w:cs="Calibri Light"/>
        </w:rPr>
        <w:t>0</w:t>
      </w:r>
      <w:r>
        <w:rPr>
          <w:rFonts w:ascii="Calibri Light" w:eastAsia="Calibri Light" w:hAnsi="Calibri Light" w:cs="Calibri Light"/>
        </w:rPr>
        <w:t>4</w:t>
      </w:r>
      <w:r w:rsidR="00504877">
        <w:rPr>
          <w:rFonts w:ascii="Calibri Light" w:eastAsia="Calibri Light" w:hAnsi="Calibri Light" w:cs="Calibri Light"/>
        </w:rPr>
        <w:t>/22</w:t>
      </w:r>
      <w:r w:rsidR="0280F34A" w:rsidRPr="4B442A80">
        <w:rPr>
          <w:rFonts w:ascii="Calibri Light" w:eastAsia="Calibri Light" w:hAnsi="Calibri Light" w:cs="Calibri Light"/>
        </w:rPr>
        <w:t>, 1</w:t>
      </w:r>
      <w:r w:rsidR="57617014" w:rsidRPr="4B442A80">
        <w:rPr>
          <w:rFonts w:ascii="Calibri Light" w:eastAsia="Calibri Light" w:hAnsi="Calibri Light" w:cs="Calibri Light"/>
        </w:rPr>
        <w:t>0:00-12:00</w:t>
      </w:r>
      <w:r w:rsidR="0280F34A" w:rsidRPr="4B442A80">
        <w:rPr>
          <w:rFonts w:ascii="Calibri Light" w:eastAsia="Calibri Light" w:hAnsi="Calibri Light" w:cs="Calibri Light"/>
        </w:rPr>
        <w:t>, Microsoft Teams</w:t>
      </w:r>
    </w:p>
    <w:tbl>
      <w:tblPr>
        <w:tblStyle w:val="TableGrid"/>
        <w:tblW w:w="0" w:type="auto"/>
        <w:tblLook w:val="04A0" w:firstRow="1" w:lastRow="0" w:firstColumn="1" w:lastColumn="0" w:noHBand="0" w:noVBand="1"/>
      </w:tblPr>
      <w:tblGrid>
        <w:gridCol w:w="846"/>
        <w:gridCol w:w="6095"/>
        <w:gridCol w:w="2075"/>
      </w:tblGrid>
      <w:tr w:rsidR="00785FF1" w14:paraId="67BAED00" w14:textId="77777777" w:rsidTr="77A2EAFD">
        <w:tc>
          <w:tcPr>
            <w:tcW w:w="846" w:type="dxa"/>
            <w:shd w:val="clear" w:color="auto" w:fill="D9D9D9" w:themeFill="background1" w:themeFillShade="D9"/>
          </w:tcPr>
          <w:p w14:paraId="4565F077" w14:textId="3FA795CA" w:rsidR="1DEB9D5D" w:rsidRDefault="1DEB9D5D" w:rsidP="372B3936">
            <w:pPr>
              <w:spacing w:line="259" w:lineRule="auto"/>
            </w:pPr>
            <w:r w:rsidRPr="372B3936">
              <w:rPr>
                <w:b/>
                <w:bCs/>
              </w:rPr>
              <w:t>Item</w:t>
            </w:r>
          </w:p>
        </w:tc>
        <w:tc>
          <w:tcPr>
            <w:tcW w:w="6095" w:type="dxa"/>
            <w:shd w:val="clear" w:color="auto" w:fill="D9D9D9" w:themeFill="background1" w:themeFillShade="D9"/>
          </w:tcPr>
          <w:p w14:paraId="5063980E" w14:textId="7CCECEE9" w:rsidR="1DEB9D5D" w:rsidRDefault="1DEB9D5D" w:rsidP="372B3936">
            <w:pPr>
              <w:rPr>
                <w:b/>
                <w:bCs/>
              </w:rPr>
            </w:pPr>
            <w:r w:rsidRPr="372B3936">
              <w:rPr>
                <w:b/>
                <w:bCs/>
              </w:rPr>
              <w:t>Title</w:t>
            </w:r>
          </w:p>
        </w:tc>
        <w:tc>
          <w:tcPr>
            <w:tcW w:w="2075" w:type="dxa"/>
            <w:shd w:val="clear" w:color="auto" w:fill="D9D9D9" w:themeFill="background1" w:themeFillShade="D9"/>
          </w:tcPr>
          <w:p w14:paraId="7B821243" w14:textId="54CB095B" w:rsidR="1DEB9D5D" w:rsidRDefault="1DEB9D5D" w:rsidP="372B3936">
            <w:pPr>
              <w:rPr>
                <w:b/>
                <w:bCs/>
              </w:rPr>
            </w:pPr>
            <w:r w:rsidRPr="372B3936">
              <w:rPr>
                <w:b/>
                <w:bCs/>
              </w:rPr>
              <w:t>Lead</w:t>
            </w:r>
          </w:p>
        </w:tc>
      </w:tr>
      <w:tr w:rsidR="372B3936" w14:paraId="7A76B000" w14:textId="77777777" w:rsidTr="77A2EAFD">
        <w:tc>
          <w:tcPr>
            <w:tcW w:w="846" w:type="dxa"/>
          </w:tcPr>
          <w:p w14:paraId="059BBA56" w14:textId="72B6AA08" w:rsidR="1DEB9D5D" w:rsidRDefault="1DEB9D5D" w:rsidP="372B3936">
            <w:pPr>
              <w:rPr>
                <w:b/>
                <w:bCs/>
              </w:rPr>
            </w:pPr>
            <w:r w:rsidRPr="372B3936">
              <w:rPr>
                <w:b/>
                <w:bCs/>
              </w:rPr>
              <w:t>1</w:t>
            </w:r>
          </w:p>
        </w:tc>
        <w:tc>
          <w:tcPr>
            <w:tcW w:w="6095" w:type="dxa"/>
          </w:tcPr>
          <w:p w14:paraId="7F4BB40D" w14:textId="17F94A38" w:rsidR="1DEB9D5D" w:rsidRDefault="0457BFDE" w:rsidP="372B3936">
            <w:pPr>
              <w:rPr>
                <w:b/>
                <w:bCs/>
              </w:rPr>
            </w:pPr>
            <w:r w:rsidRPr="522182C3">
              <w:rPr>
                <w:b/>
                <w:bCs/>
              </w:rPr>
              <w:t>Apologies</w:t>
            </w:r>
          </w:p>
        </w:tc>
        <w:tc>
          <w:tcPr>
            <w:tcW w:w="2075" w:type="dxa"/>
          </w:tcPr>
          <w:p w14:paraId="3245C6B2" w14:textId="7F5B5907" w:rsidR="1DEB9D5D" w:rsidRDefault="1DEB9D5D" w:rsidP="372B3936">
            <w:pPr>
              <w:rPr>
                <w:b/>
                <w:bCs/>
              </w:rPr>
            </w:pPr>
            <w:r w:rsidRPr="372B3936">
              <w:rPr>
                <w:b/>
                <w:bCs/>
              </w:rPr>
              <w:t>Phil Stocker</w:t>
            </w:r>
          </w:p>
        </w:tc>
      </w:tr>
      <w:tr w:rsidR="00785FF1" w14:paraId="2590AB05" w14:textId="77777777" w:rsidTr="77A2EAFD">
        <w:trPr>
          <w:trHeight w:val="787"/>
        </w:trPr>
        <w:tc>
          <w:tcPr>
            <w:tcW w:w="9016" w:type="dxa"/>
            <w:gridSpan w:val="3"/>
            <w:shd w:val="clear" w:color="auto" w:fill="auto"/>
          </w:tcPr>
          <w:p w14:paraId="13998EBD" w14:textId="684D161B" w:rsidR="7DBB11B9" w:rsidRDefault="7DBB11B9" w:rsidP="372B3936">
            <w:pPr>
              <w:rPr>
                <w:b/>
                <w:bCs/>
              </w:rPr>
            </w:pPr>
            <w:r w:rsidRPr="6594BAB0">
              <w:rPr>
                <w:b/>
                <w:bCs/>
              </w:rPr>
              <w:t>A</w:t>
            </w:r>
            <w:r w:rsidR="63B29649" w:rsidRPr="6594BAB0">
              <w:rPr>
                <w:b/>
                <w:bCs/>
              </w:rPr>
              <w:t>TTENDEES</w:t>
            </w:r>
          </w:p>
          <w:p w14:paraId="3E468E77" w14:textId="03F8079C" w:rsidR="00785FF1" w:rsidRPr="00EB3E2A" w:rsidRDefault="6B19B9C9" w:rsidP="00F36EBB">
            <w:pPr>
              <w:pStyle w:val="ListParagraph"/>
              <w:numPr>
                <w:ilvl w:val="0"/>
                <w:numId w:val="1"/>
              </w:numPr>
              <w:rPr>
                <w:b/>
                <w:bCs/>
              </w:rPr>
            </w:pPr>
            <w:r>
              <w:t xml:space="preserve">Phil Stocker (chair), NSA </w:t>
            </w:r>
          </w:p>
          <w:p w14:paraId="429FCD73" w14:textId="77777777" w:rsidR="00E641ED" w:rsidRPr="00B36FA3" w:rsidRDefault="00E641ED" w:rsidP="00F36EBB">
            <w:pPr>
              <w:pStyle w:val="ListParagraph"/>
              <w:numPr>
                <w:ilvl w:val="0"/>
                <w:numId w:val="1"/>
              </w:numPr>
              <w:rPr>
                <w:rFonts w:eastAsiaTheme="minorEastAsia"/>
                <w:b/>
                <w:bCs/>
              </w:rPr>
            </w:pPr>
            <w:r>
              <w:t>Charles Sercombe, AHWP Steering Group</w:t>
            </w:r>
          </w:p>
          <w:p w14:paraId="0DAD0B86" w14:textId="5B1C587C" w:rsidR="00E641ED" w:rsidRDefault="00E641ED" w:rsidP="00F36EBB">
            <w:pPr>
              <w:pStyle w:val="ListParagraph"/>
              <w:numPr>
                <w:ilvl w:val="0"/>
                <w:numId w:val="1"/>
              </w:numPr>
            </w:pPr>
            <w:r>
              <w:t xml:space="preserve">Richard Findlay, NFU </w:t>
            </w:r>
          </w:p>
          <w:p w14:paraId="329B17C9" w14:textId="719574C1" w:rsidR="00785FF1" w:rsidRPr="00EB3E2A" w:rsidRDefault="6B19B9C9" w:rsidP="00F36EBB">
            <w:pPr>
              <w:pStyle w:val="ListParagraph"/>
              <w:numPr>
                <w:ilvl w:val="0"/>
                <w:numId w:val="1"/>
              </w:numPr>
            </w:pPr>
            <w:r>
              <w:t>John Royle, NFU</w:t>
            </w:r>
          </w:p>
          <w:p w14:paraId="63190850" w14:textId="332FC224" w:rsidR="00785FF1" w:rsidRDefault="6B19B9C9" w:rsidP="00F36EBB">
            <w:pPr>
              <w:pStyle w:val="ListParagraph"/>
              <w:numPr>
                <w:ilvl w:val="0"/>
                <w:numId w:val="1"/>
              </w:numPr>
            </w:pPr>
            <w:r>
              <w:t>Ann Wi</w:t>
            </w:r>
            <w:r w:rsidR="00E641ED">
              <w:t>l</w:t>
            </w:r>
            <w:r>
              <w:t xml:space="preserve">lcocks, NFU </w:t>
            </w:r>
          </w:p>
          <w:p w14:paraId="0676AEE6" w14:textId="1220611C" w:rsidR="00E641ED" w:rsidRDefault="00E641ED" w:rsidP="00F36EBB">
            <w:pPr>
              <w:pStyle w:val="ListParagraph"/>
              <w:numPr>
                <w:ilvl w:val="0"/>
                <w:numId w:val="1"/>
              </w:numPr>
            </w:pPr>
            <w:r>
              <w:t>Dan Phipps, NSA</w:t>
            </w:r>
          </w:p>
          <w:p w14:paraId="43AC7B69" w14:textId="55FE1DE7" w:rsidR="00E641ED" w:rsidRDefault="00E641ED" w:rsidP="00F36EBB">
            <w:pPr>
              <w:pStyle w:val="ListParagraph"/>
              <w:numPr>
                <w:ilvl w:val="0"/>
                <w:numId w:val="1"/>
              </w:numPr>
            </w:pPr>
            <w:r>
              <w:t>Kevin Harrison, NSA</w:t>
            </w:r>
          </w:p>
          <w:p w14:paraId="10CE0674" w14:textId="0A52B53B" w:rsidR="0043071B" w:rsidRPr="00EB3E2A" w:rsidRDefault="0043071B" w:rsidP="00F36EBB">
            <w:pPr>
              <w:pStyle w:val="ListParagraph"/>
              <w:numPr>
                <w:ilvl w:val="0"/>
                <w:numId w:val="1"/>
              </w:numPr>
            </w:pPr>
            <w:r>
              <w:t>Clare Wise, Independent Farmer</w:t>
            </w:r>
          </w:p>
          <w:p w14:paraId="4D09208F" w14:textId="1F761BF4" w:rsidR="004C0F2A" w:rsidRDefault="004C0F2A" w:rsidP="00F36EBB">
            <w:pPr>
              <w:pStyle w:val="ListParagraph"/>
              <w:numPr>
                <w:ilvl w:val="0"/>
                <w:numId w:val="1"/>
              </w:numPr>
            </w:pPr>
            <w:r>
              <w:t>Rebecca Mearns, SVS</w:t>
            </w:r>
          </w:p>
          <w:p w14:paraId="0B3E6DC8" w14:textId="6F0ED88A" w:rsidR="00E641ED" w:rsidRDefault="00E641ED" w:rsidP="00F36EBB">
            <w:pPr>
              <w:pStyle w:val="ListParagraph"/>
              <w:numPr>
                <w:ilvl w:val="0"/>
                <w:numId w:val="1"/>
              </w:numPr>
            </w:pPr>
            <w:r>
              <w:t>Phillipa Page, Flock Health Ltd.</w:t>
            </w:r>
          </w:p>
          <w:p w14:paraId="1B9B0F42" w14:textId="3EDFE06C" w:rsidR="00B36FA3" w:rsidRDefault="00B36FA3" w:rsidP="00F36EBB">
            <w:pPr>
              <w:pStyle w:val="ListParagraph"/>
              <w:numPr>
                <w:ilvl w:val="0"/>
                <w:numId w:val="1"/>
              </w:numPr>
            </w:pPr>
            <w:r>
              <w:t>Rudolf Reichel, APHA</w:t>
            </w:r>
          </w:p>
          <w:p w14:paraId="0B67D0E2" w14:textId="0C2505C7" w:rsidR="00ED5AF1" w:rsidRDefault="00ED5AF1" w:rsidP="00F36EBB">
            <w:pPr>
              <w:pStyle w:val="ListParagraph"/>
              <w:numPr>
                <w:ilvl w:val="0"/>
                <w:numId w:val="1"/>
              </w:numPr>
            </w:pPr>
            <w:r>
              <w:t>Lis King, AHDB</w:t>
            </w:r>
          </w:p>
          <w:p w14:paraId="035B63A9" w14:textId="1A75810E" w:rsidR="00AC754F" w:rsidRDefault="00AC754F" w:rsidP="00F36EBB">
            <w:pPr>
              <w:pStyle w:val="ListParagraph"/>
              <w:numPr>
                <w:ilvl w:val="0"/>
                <w:numId w:val="1"/>
              </w:numPr>
            </w:pPr>
            <w:r>
              <w:t>Alison Braddock, PSGHS</w:t>
            </w:r>
          </w:p>
          <w:p w14:paraId="4A727428" w14:textId="75CCA202" w:rsidR="00AC754F" w:rsidRDefault="00AC754F" w:rsidP="00F36EBB">
            <w:pPr>
              <w:pStyle w:val="ListParagraph"/>
              <w:numPr>
                <w:ilvl w:val="0"/>
                <w:numId w:val="1"/>
              </w:numPr>
            </w:pPr>
            <w:r>
              <w:t>Beth Wells, Moredun</w:t>
            </w:r>
          </w:p>
          <w:p w14:paraId="46700B35" w14:textId="0364CE47" w:rsidR="00AC754F" w:rsidRDefault="00AC754F" w:rsidP="00F36EBB">
            <w:pPr>
              <w:pStyle w:val="ListParagraph"/>
              <w:numPr>
                <w:ilvl w:val="0"/>
                <w:numId w:val="1"/>
              </w:numPr>
            </w:pPr>
            <w:r>
              <w:t>Christina Cousens, Moredun</w:t>
            </w:r>
          </w:p>
          <w:p w14:paraId="4C6D69B0" w14:textId="782616E3" w:rsidR="00785FF1" w:rsidRPr="00EB3E2A" w:rsidRDefault="1D75A455" w:rsidP="00F36EBB">
            <w:pPr>
              <w:pStyle w:val="ListParagraph"/>
              <w:numPr>
                <w:ilvl w:val="0"/>
                <w:numId w:val="1"/>
              </w:numPr>
            </w:pPr>
            <w:r>
              <w:t xml:space="preserve">Christopher Maxwell, Defra </w:t>
            </w:r>
          </w:p>
          <w:p w14:paraId="4336241E" w14:textId="10389442" w:rsidR="00785FF1" w:rsidRPr="00EB3E2A" w:rsidRDefault="1D75A455" w:rsidP="00F36EBB">
            <w:pPr>
              <w:pStyle w:val="ListParagraph"/>
              <w:numPr>
                <w:ilvl w:val="0"/>
                <w:numId w:val="1"/>
              </w:numPr>
            </w:pPr>
            <w:r>
              <w:t>Megan Taylor, Defra</w:t>
            </w:r>
          </w:p>
          <w:p w14:paraId="295FB503" w14:textId="53D64D08" w:rsidR="00B36FA3" w:rsidRDefault="00B36FA3" w:rsidP="00F36EBB">
            <w:pPr>
              <w:pStyle w:val="ListParagraph"/>
              <w:numPr>
                <w:ilvl w:val="0"/>
                <w:numId w:val="1"/>
              </w:numPr>
            </w:pPr>
            <w:r>
              <w:t xml:space="preserve">Paul </w:t>
            </w:r>
            <w:proofErr w:type="spellStart"/>
            <w:r>
              <w:t>Steere</w:t>
            </w:r>
            <w:proofErr w:type="spellEnd"/>
            <w:r>
              <w:t>, Defra</w:t>
            </w:r>
          </w:p>
          <w:p w14:paraId="5F5601D9" w14:textId="34F17797" w:rsidR="00575944" w:rsidRDefault="00575944" w:rsidP="00F36EBB">
            <w:pPr>
              <w:pStyle w:val="ListParagraph"/>
              <w:numPr>
                <w:ilvl w:val="0"/>
                <w:numId w:val="1"/>
              </w:numPr>
            </w:pPr>
            <w:r>
              <w:t>Rob Noble, Defra</w:t>
            </w:r>
          </w:p>
          <w:p w14:paraId="454F6E2A" w14:textId="264EAC2B" w:rsidR="00E641ED" w:rsidRDefault="00E641ED" w:rsidP="00F36EBB">
            <w:pPr>
              <w:pStyle w:val="ListParagraph"/>
              <w:numPr>
                <w:ilvl w:val="0"/>
                <w:numId w:val="1"/>
              </w:numPr>
            </w:pPr>
            <w:r>
              <w:t>Peter Sheaf, Defra</w:t>
            </w:r>
          </w:p>
          <w:p w14:paraId="41B6A99D" w14:textId="7D92FD06" w:rsidR="00785FF1" w:rsidRPr="00EB3E2A" w:rsidRDefault="00785FF1" w:rsidP="372B3936"/>
          <w:p w14:paraId="73F090C3" w14:textId="0083AF9B" w:rsidR="00785FF1" w:rsidRPr="00EB3E2A" w:rsidRDefault="2EC992DA" w:rsidP="372B3936">
            <w:pPr>
              <w:rPr>
                <w:b/>
                <w:bCs/>
              </w:rPr>
            </w:pPr>
            <w:r w:rsidRPr="3E559DC0">
              <w:rPr>
                <w:b/>
                <w:bCs/>
              </w:rPr>
              <w:t>A</w:t>
            </w:r>
            <w:r w:rsidR="794CB3C6" w:rsidRPr="3E559DC0">
              <w:rPr>
                <w:b/>
                <w:bCs/>
              </w:rPr>
              <w:t>POLOGIES</w:t>
            </w:r>
          </w:p>
          <w:p w14:paraId="6938B67F" w14:textId="74CC418A" w:rsidR="00B36FA3" w:rsidRPr="00B36FA3" w:rsidRDefault="004C0F2A" w:rsidP="00F36EBB">
            <w:pPr>
              <w:pStyle w:val="ListParagraph"/>
              <w:numPr>
                <w:ilvl w:val="0"/>
                <w:numId w:val="1"/>
              </w:numPr>
            </w:pPr>
            <w:r>
              <w:t>Fiona Lovatt, Flock Health Ltd.</w:t>
            </w:r>
          </w:p>
          <w:p w14:paraId="58BABBFE" w14:textId="64012C9C" w:rsidR="00E641ED" w:rsidRDefault="00E641ED" w:rsidP="00F36EBB">
            <w:pPr>
              <w:pStyle w:val="ListParagraph"/>
              <w:numPr>
                <w:ilvl w:val="0"/>
                <w:numId w:val="1"/>
              </w:numPr>
            </w:pPr>
            <w:r>
              <w:t>Rachel Forster, Market Vets Centre</w:t>
            </w:r>
          </w:p>
          <w:p w14:paraId="1C1936D0" w14:textId="5A927F98" w:rsidR="00575944" w:rsidRDefault="00575944" w:rsidP="00F36EBB">
            <w:pPr>
              <w:pStyle w:val="ListParagraph"/>
              <w:numPr>
                <w:ilvl w:val="0"/>
                <w:numId w:val="1"/>
              </w:numPr>
            </w:pPr>
            <w:r>
              <w:t>Jonathan Hobbs, North Park Vets</w:t>
            </w:r>
          </w:p>
          <w:p w14:paraId="4135CBDA" w14:textId="7A461A4D" w:rsidR="00575944" w:rsidRPr="00575944" w:rsidRDefault="00575944" w:rsidP="00F36EBB">
            <w:pPr>
              <w:pStyle w:val="ListParagraph"/>
              <w:numPr>
                <w:ilvl w:val="0"/>
                <w:numId w:val="1"/>
              </w:numPr>
              <w:rPr>
                <w:rFonts w:eastAsiaTheme="minorEastAsia"/>
              </w:rPr>
            </w:pPr>
            <w:r>
              <w:t>Amanda Carson, SVS and APHA</w:t>
            </w:r>
          </w:p>
          <w:p w14:paraId="523EDFB6" w14:textId="08379E26" w:rsidR="007C46D3" w:rsidRPr="007C46D3" w:rsidRDefault="007C46D3" w:rsidP="00F36EBB">
            <w:pPr>
              <w:pStyle w:val="ListParagraph"/>
              <w:numPr>
                <w:ilvl w:val="0"/>
                <w:numId w:val="1"/>
              </w:numPr>
              <w:rPr>
                <w:rFonts w:eastAsiaTheme="minorEastAsia"/>
              </w:rPr>
            </w:pPr>
            <w:r>
              <w:t xml:space="preserve">Liz Genever, Sheep and Beef Consultant and </w:t>
            </w:r>
            <w:proofErr w:type="spellStart"/>
            <w:r>
              <w:t>RoSA</w:t>
            </w:r>
            <w:proofErr w:type="spellEnd"/>
          </w:p>
          <w:p w14:paraId="75A5C74B" w14:textId="0A1C9063" w:rsidR="00785FF1" w:rsidRPr="007C46D3" w:rsidRDefault="007C46D3" w:rsidP="00F36EBB">
            <w:pPr>
              <w:pStyle w:val="ListParagraph"/>
              <w:numPr>
                <w:ilvl w:val="0"/>
                <w:numId w:val="1"/>
              </w:numPr>
              <w:rPr>
                <w:rFonts w:eastAsiaTheme="minorEastAsia"/>
              </w:rPr>
            </w:pPr>
            <w:r>
              <w:t xml:space="preserve">Lesley </w:t>
            </w:r>
            <w:proofErr w:type="spellStart"/>
            <w:r>
              <w:t>Stubbings</w:t>
            </w:r>
            <w:proofErr w:type="spellEnd"/>
            <w:r>
              <w:t>, Sheep Consultant and SCOPS</w:t>
            </w:r>
          </w:p>
        </w:tc>
      </w:tr>
      <w:tr w:rsidR="00EB3E2A" w14:paraId="14ABA9CC" w14:textId="77777777" w:rsidTr="77A2EAFD">
        <w:tc>
          <w:tcPr>
            <w:tcW w:w="846" w:type="dxa"/>
            <w:shd w:val="clear" w:color="auto" w:fill="D9D9D9" w:themeFill="background1" w:themeFillShade="D9"/>
          </w:tcPr>
          <w:p w14:paraId="4726E350" w14:textId="77777777" w:rsidR="00EB3E2A" w:rsidRPr="00EB3E2A" w:rsidRDefault="00EB3E2A">
            <w:pPr>
              <w:rPr>
                <w:b/>
                <w:bCs/>
              </w:rPr>
            </w:pPr>
            <w:r w:rsidRPr="00EB3E2A">
              <w:rPr>
                <w:b/>
                <w:bCs/>
              </w:rPr>
              <w:t>Item</w:t>
            </w:r>
          </w:p>
        </w:tc>
        <w:tc>
          <w:tcPr>
            <w:tcW w:w="6095" w:type="dxa"/>
            <w:shd w:val="clear" w:color="auto" w:fill="D9D9D9" w:themeFill="background1" w:themeFillShade="D9"/>
          </w:tcPr>
          <w:p w14:paraId="39EB5253" w14:textId="77777777" w:rsidR="00EB3E2A" w:rsidRPr="00EB3E2A" w:rsidRDefault="00EB3E2A">
            <w:pPr>
              <w:rPr>
                <w:b/>
                <w:bCs/>
              </w:rPr>
            </w:pPr>
            <w:r w:rsidRPr="00EB3E2A">
              <w:rPr>
                <w:b/>
                <w:bCs/>
              </w:rPr>
              <w:t>Title</w:t>
            </w:r>
          </w:p>
        </w:tc>
        <w:tc>
          <w:tcPr>
            <w:tcW w:w="2075" w:type="dxa"/>
            <w:shd w:val="clear" w:color="auto" w:fill="D9D9D9" w:themeFill="background1" w:themeFillShade="D9"/>
          </w:tcPr>
          <w:p w14:paraId="13C200F6" w14:textId="429AD542" w:rsidR="00EB3E2A" w:rsidRPr="00EB3E2A" w:rsidRDefault="00DF7B9F">
            <w:pPr>
              <w:rPr>
                <w:b/>
                <w:bCs/>
              </w:rPr>
            </w:pPr>
            <w:r>
              <w:rPr>
                <w:b/>
                <w:bCs/>
              </w:rPr>
              <w:t>Lead</w:t>
            </w:r>
          </w:p>
        </w:tc>
      </w:tr>
      <w:tr w:rsidR="00EB3E2A" w14:paraId="6DE49CFD" w14:textId="77777777" w:rsidTr="77A2EAFD">
        <w:tc>
          <w:tcPr>
            <w:tcW w:w="846" w:type="dxa"/>
          </w:tcPr>
          <w:p w14:paraId="189DB514" w14:textId="10DE6B37" w:rsidR="00EB3E2A" w:rsidRPr="00167AD1" w:rsidRDefault="5613806D">
            <w:pPr>
              <w:rPr>
                <w:b/>
                <w:bCs/>
              </w:rPr>
            </w:pPr>
            <w:r w:rsidRPr="372B3936">
              <w:rPr>
                <w:b/>
                <w:bCs/>
              </w:rPr>
              <w:t>2</w:t>
            </w:r>
          </w:p>
        </w:tc>
        <w:tc>
          <w:tcPr>
            <w:tcW w:w="6095" w:type="dxa"/>
          </w:tcPr>
          <w:p w14:paraId="75387C0E" w14:textId="6D1F4208" w:rsidR="00EB3E2A" w:rsidRPr="00167AD1" w:rsidRDefault="552803F7" w:rsidP="522182C3">
            <w:pPr>
              <w:spacing w:line="259" w:lineRule="auto"/>
              <w:rPr>
                <w:b/>
                <w:bCs/>
              </w:rPr>
            </w:pPr>
            <w:r w:rsidRPr="522182C3">
              <w:rPr>
                <w:b/>
                <w:bCs/>
              </w:rPr>
              <w:t>Introduction</w:t>
            </w:r>
          </w:p>
        </w:tc>
        <w:tc>
          <w:tcPr>
            <w:tcW w:w="2075" w:type="dxa"/>
          </w:tcPr>
          <w:p w14:paraId="12FC2358" w14:textId="7FB6D300" w:rsidR="00EB3E2A" w:rsidRPr="00167AD1" w:rsidRDefault="420F751D">
            <w:pPr>
              <w:rPr>
                <w:b/>
                <w:bCs/>
              </w:rPr>
            </w:pPr>
            <w:r w:rsidRPr="522182C3">
              <w:rPr>
                <w:b/>
                <w:bCs/>
              </w:rPr>
              <w:t>Phil Stocker</w:t>
            </w:r>
          </w:p>
        </w:tc>
      </w:tr>
      <w:tr w:rsidR="00EB3E2A" w14:paraId="2865F6CC" w14:textId="77777777" w:rsidTr="77A2EAFD">
        <w:trPr>
          <w:trHeight w:val="132"/>
        </w:trPr>
        <w:tc>
          <w:tcPr>
            <w:tcW w:w="9016" w:type="dxa"/>
            <w:gridSpan w:val="3"/>
          </w:tcPr>
          <w:p w14:paraId="2CE98D9B" w14:textId="35D7AB79" w:rsidR="00167AD1" w:rsidRDefault="00167AD1" w:rsidP="00F36EBB">
            <w:pPr>
              <w:pStyle w:val="ListParagraph"/>
              <w:numPr>
                <w:ilvl w:val="0"/>
                <w:numId w:val="5"/>
              </w:numPr>
            </w:pPr>
            <w:r>
              <w:t xml:space="preserve">See </w:t>
            </w:r>
            <w:r w:rsidR="003F6E4A">
              <w:t>previous meeting note</w:t>
            </w:r>
            <w:r w:rsidR="006F3BA6">
              <w:t xml:space="preserve"> and attached agenda</w:t>
            </w:r>
            <w:r w:rsidR="00BE0988">
              <w:t>.</w:t>
            </w:r>
          </w:p>
          <w:p w14:paraId="4834B4DB" w14:textId="77777777" w:rsidR="00167AD1" w:rsidRDefault="00167AD1" w:rsidP="00167AD1">
            <w:pPr>
              <w:pStyle w:val="ListParagraph"/>
            </w:pPr>
          </w:p>
          <w:p w14:paraId="27B82583" w14:textId="349BEFBD" w:rsidR="001378FD" w:rsidRPr="00B36FA3" w:rsidRDefault="28D52CE7" w:rsidP="00B36FA3">
            <w:pPr>
              <w:rPr>
                <w:b/>
                <w:bCs/>
              </w:rPr>
            </w:pPr>
            <w:r w:rsidRPr="4B442A80">
              <w:rPr>
                <w:b/>
                <w:bCs/>
              </w:rPr>
              <w:t>KEY POINTS</w:t>
            </w:r>
          </w:p>
          <w:p w14:paraId="3F765ABA" w14:textId="0CF17F95" w:rsidR="00E856F8" w:rsidRPr="00E856F8" w:rsidRDefault="00E856F8" w:rsidP="00F36EBB">
            <w:pPr>
              <w:pStyle w:val="ListParagraph"/>
              <w:numPr>
                <w:ilvl w:val="0"/>
                <w:numId w:val="5"/>
              </w:numPr>
              <w:spacing w:line="259" w:lineRule="auto"/>
              <w:rPr>
                <w:b/>
                <w:bCs/>
                <w:i/>
                <w:iCs/>
              </w:rPr>
            </w:pPr>
            <w:r>
              <w:rPr>
                <w:b/>
                <w:bCs/>
              </w:rPr>
              <w:t>Updates from previous meeting</w:t>
            </w:r>
          </w:p>
          <w:p w14:paraId="37A0EC8A" w14:textId="7B05FB93" w:rsidR="00F05058" w:rsidRDefault="00E50831" w:rsidP="00F36EBB">
            <w:pPr>
              <w:pStyle w:val="ListParagraph"/>
              <w:numPr>
                <w:ilvl w:val="0"/>
                <w:numId w:val="5"/>
              </w:numPr>
            </w:pPr>
            <w:r>
              <w:t>There were no comments on the previous output note.</w:t>
            </w:r>
          </w:p>
          <w:p w14:paraId="5B306C44" w14:textId="58DEEA07" w:rsidR="00D671AF" w:rsidRDefault="00763856" w:rsidP="00F36EBB">
            <w:pPr>
              <w:pStyle w:val="ListParagraph"/>
              <w:numPr>
                <w:ilvl w:val="0"/>
                <w:numId w:val="5"/>
              </w:numPr>
            </w:pPr>
            <w:r>
              <w:t>There were no requests for SharePoint documents to be reshared.</w:t>
            </w:r>
          </w:p>
          <w:p w14:paraId="6456851A" w14:textId="2C77259D" w:rsidR="0005343E" w:rsidRDefault="0005343E" w:rsidP="00F36EBB">
            <w:pPr>
              <w:pStyle w:val="ListParagraph"/>
              <w:numPr>
                <w:ilvl w:val="0"/>
                <w:numId w:val="5"/>
              </w:numPr>
            </w:pPr>
            <w:r>
              <w:t xml:space="preserve">Defra asked the group to consider what role legislation could play in the Sheep Health Pathway. Sheep scab and drench testing were </w:t>
            </w:r>
            <w:r w:rsidR="00F975F2">
              <w:t>previously discussed</w:t>
            </w:r>
            <w:r>
              <w:t>.</w:t>
            </w:r>
          </w:p>
          <w:p w14:paraId="41DA43DD" w14:textId="2890AD9D" w:rsidR="0005343E" w:rsidRDefault="0005343E" w:rsidP="00F36EBB">
            <w:pPr>
              <w:pStyle w:val="ListParagraph"/>
              <w:numPr>
                <w:ilvl w:val="0"/>
                <w:numId w:val="5"/>
              </w:numPr>
            </w:pPr>
            <w:r>
              <w:lastRenderedPageBreak/>
              <w:t xml:space="preserve">Following the previous meeting, Defra received no case from members to set the eligibility criterion for the </w:t>
            </w:r>
            <w:r w:rsidR="00F975F2">
              <w:t xml:space="preserve">voluntary aspect of the </w:t>
            </w:r>
            <w:r>
              <w:t>Sheep Health Pathway below 21 sheep.</w:t>
            </w:r>
          </w:p>
          <w:p w14:paraId="206739AD" w14:textId="520749E7" w:rsidR="0005343E" w:rsidRDefault="0005343E" w:rsidP="00F36EBB">
            <w:pPr>
              <w:pStyle w:val="ListParagraph"/>
              <w:numPr>
                <w:ilvl w:val="0"/>
                <w:numId w:val="5"/>
              </w:numPr>
            </w:pPr>
            <w:r>
              <w:t xml:space="preserve">Setting a flock size for eligibility could create a line for smaller flocks </w:t>
            </w:r>
            <w:r w:rsidR="00F70EB8">
              <w:t xml:space="preserve">and pet sheep </w:t>
            </w:r>
            <w:r>
              <w:t xml:space="preserve">to hide under. </w:t>
            </w:r>
            <w:r w:rsidR="00F975F2">
              <w:t xml:space="preserve">They </w:t>
            </w:r>
            <w:r>
              <w:t>can still represent a significant disease risk, especially for neighbouring farmers with larger flocks who are following guidelines. There could be a role for better enforcement of existing legislation and potentially the introduction of new legislation.</w:t>
            </w:r>
          </w:p>
          <w:p w14:paraId="79359CD6" w14:textId="77777777" w:rsidR="00B36FA3" w:rsidRPr="00B36FA3" w:rsidRDefault="00B36FA3" w:rsidP="0005343E"/>
          <w:p w14:paraId="0876FFED" w14:textId="2785E978" w:rsidR="00706B9A" w:rsidRDefault="00706B9A" w:rsidP="00F36EBB">
            <w:pPr>
              <w:pStyle w:val="ListParagraph"/>
              <w:numPr>
                <w:ilvl w:val="0"/>
                <w:numId w:val="5"/>
              </w:numPr>
              <w:spacing w:line="259" w:lineRule="auto"/>
              <w:rPr>
                <w:b/>
                <w:bCs/>
              </w:rPr>
            </w:pPr>
            <w:r>
              <w:rPr>
                <w:b/>
                <w:bCs/>
              </w:rPr>
              <w:t>Meeting agenda</w:t>
            </w:r>
          </w:p>
          <w:p w14:paraId="16A9E77C" w14:textId="6929FA9D" w:rsidR="00111BB1" w:rsidRDefault="00111BB1" w:rsidP="00F36EBB">
            <w:pPr>
              <w:pStyle w:val="ListParagraph"/>
              <w:numPr>
                <w:ilvl w:val="0"/>
                <w:numId w:val="5"/>
              </w:numPr>
              <w:spacing w:line="259" w:lineRule="auto"/>
            </w:pPr>
            <w:r w:rsidRPr="00111BB1">
              <w:t xml:space="preserve">This </w:t>
            </w:r>
            <w:r>
              <w:t xml:space="preserve">meeting will </w:t>
            </w:r>
            <w:r w:rsidR="0043071B">
              <w:t xml:space="preserve">focus on the legislative process, the role of advice, and disease investigation and management protocols. </w:t>
            </w:r>
          </w:p>
          <w:p w14:paraId="2E1C9393" w14:textId="77777777" w:rsidR="00775926" w:rsidRDefault="00775926" w:rsidP="00775926">
            <w:pPr>
              <w:pStyle w:val="ListParagraph"/>
              <w:spacing w:line="259" w:lineRule="auto"/>
            </w:pPr>
          </w:p>
          <w:p w14:paraId="527B7832" w14:textId="77777777" w:rsidR="0005343E" w:rsidRPr="0005343E" w:rsidRDefault="0005343E" w:rsidP="0005343E">
            <w:pPr>
              <w:rPr>
                <w:b/>
                <w:bCs/>
              </w:rPr>
            </w:pPr>
            <w:r w:rsidRPr="0005343E">
              <w:rPr>
                <w:b/>
                <w:bCs/>
              </w:rPr>
              <w:t>DECISIONS</w:t>
            </w:r>
          </w:p>
          <w:p w14:paraId="2B0F280B" w14:textId="12E2A600" w:rsidR="00111BB1" w:rsidRDefault="0005343E" w:rsidP="00F36EBB">
            <w:pPr>
              <w:pStyle w:val="ListParagraph"/>
              <w:numPr>
                <w:ilvl w:val="0"/>
                <w:numId w:val="5"/>
              </w:numPr>
            </w:pPr>
            <w:r>
              <w:t xml:space="preserve">The group agreed that 21 or more sheep is a suitable eligibility criterion for the voluntary aspect </w:t>
            </w:r>
            <w:r w:rsidR="0043071B">
              <w:t xml:space="preserve">of the </w:t>
            </w:r>
            <w:r>
              <w:t xml:space="preserve">Sheep Health Pathway. </w:t>
            </w:r>
          </w:p>
          <w:p w14:paraId="2DCA178A" w14:textId="77777777" w:rsidR="00F70EB8" w:rsidRDefault="00F70EB8" w:rsidP="00F70EB8"/>
          <w:p w14:paraId="21F9B5EF" w14:textId="77777777" w:rsidR="00F70EB8" w:rsidRPr="0043071B" w:rsidRDefault="00F70EB8" w:rsidP="00F70EB8">
            <w:pPr>
              <w:rPr>
                <w:b/>
                <w:bCs/>
                <w:color w:val="FF0000"/>
              </w:rPr>
            </w:pPr>
            <w:r w:rsidRPr="0043071B">
              <w:rPr>
                <w:b/>
                <w:bCs/>
                <w:color w:val="FF0000"/>
              </w:rPr>
              <w:t>ACTIONS</w:t>
            </w:r>
          </w:p>
          <w:p w14:paraId="7EC00AA9" w14:textId="066B0D17" w:rsidR="00F70EB8" w:rsidRPr="0005343E" w:rsidRDefault="00F70EB8" w:rsidP="00F36EBB">
            <w:pPr>
              <w:pStyle w:val="ListParagraph"/>
              <w:numPr>
                <w:ilvl w:val="0"/>
                <w:numId w:val="5"/>
              </w:numPr>
            </w:pPr>
            <w:r w:rsidRPr="0043071B">
              <w:rPr>
                <w:color w:val="FF0000"/>
              </w:rPr>
              <w:t>Defra to consider</w:t>
            </w:r>
            <w:r w:rsidR="0043071B">
              <w:rPr>
                <w:color w:val="FF0000"/>
              </w:rPr>
              <w:t xml:space="preserve"> </w:t>
            </w:r>
            <w:r w:rsidR="009A3E33">
              <w:rPr>
                <w:color w:val="FF0000"/>
              </w:rPr>
              <w:t xml:space="preserve">legislative </w:t>
            </w:r>
            <w:r w:rsidRPr="0043071B">
              <w:rPr>
                <w:color w:val="FF0000"/>
              </w:rPr>
              <w:t>approach to smaller keepers collectively across the sheep, cattle, and pig sectors.</w:t>
            </w:r>
          </w:p>
        </w:tc>
      </w:tr>
      <w:tr w:rsidR="00EB3E2A" w14:paraId="665C25CA" w14:textId="77777777" w:rsidTr="77A2EAFD">
        <w:tc>
          <w:tcPr>
            <w:tcW w:w="846" w:type="dxa"/>
            <w:shd w:val="clear" w:color="auto" w:fill="D9D9D9" w:themeFill="background1" w:themeFillShade="D9"/>
          </w:tcPr>
          <w:p w14:paraId="6AB9BE42" w14:textId="77777777" w:rsidR="00EB3E2A" w:rsidRPr="00EB3E2A" w:rsidRDefault="00EB3E2A" w:rsidP="0005705A">
            <w:pPr>
              <w:rPr>
                <w:b/>
                <w:bCs/>
              </w:rPr>
            </w:pPr>
            <w:r w:rsidRPr="00EB3E2A">
              <w:rPr>
                <w:b/>
                <w:bCs/>
              </w:rPr>
              <w:lastRenderedPageBreak/>
              <w:t>Item</w:t>
            </w:r>
          </w:p>
        </w:tc>
        <w:tc>
          <w:tcPr>
            <w:tcW w:w="6095" w:type="dxa"/>
            <w:shd w:val="clear" w:color="auto" w:fill="D9D9D9" w:themeFill="background1" w:themeFillShade="D9"/>
          </w:tcPr>
          <w:p w14:paraId="72C4D51F" w14:textId="77777777" w:rsidR="00EB3E2A" w:rsidRPr="00EB3E2A" w:rsidRDefault="00EB3E2A" w:rsidP="0005705A">
            <w:pPr>
              <w:rPr>
                <w:b/>
                <w:bCs/>
              </w:rPr>
            </w:pPr>
            <w:r w:rsidRPr="00EB3E2A">
              <w:rPr>
                <w:b/>
                <w:bCs/>
              </w:rPr>
              <w:t>Title</w:t>
            </w:r>
          </w:p>
        </w:tc>
        <w:tc>
          <w:tcPr>
            <w:tcW w:w="2075" w:type="dxa"/>
            <w:shd w:val="clear" w:color="auto" w:fill="D9D9D9" w:themeFill="background1" w:themeFillShade="D9"/>
          </w:tcPr>
          <w:p w14:paraId="0430FCBA" w14:textId="6975D902" w:rsidR="00EB3E2A" w:rsidRPr="00EB3E2A" w:rsidRDefault="00DF7B9F" w:rsidP="0005705A">
            <w:pPr>
              <w:rPr>
                <w:b/>
                <w:bCs/>
              </w:rPr>
            </w:pPr>
            <w:r>
              <w:rPr>
                <w:b/>
                <w:bCs/>
              </w:rPr>
              <w:t>Lead</w:t>
            </w:r>
          </w:p>
        </w:tc>
      </w:tr>
      <w:tr w:rsidR="00EB3E2A" w14:paraId="1E161294" w14:textId="77777777" w:rsidTr="77A2EAFD">
        <w:tc>
          <w:tcPr>
            <w:tcW w:w="846" w:type="dxa"/>
          </w:tcPr>
          <w:p w14:paraId="78229564" w14:textId="23C0AB63" w:rsidR="00EB3E2A" w:rsidRPr="00167AD1" w:rsidRDefault="07156BF0" w:rsidP="0005705A">
            <w:pPr>
              <w:rPr>
                <w:b/>
                <w:bCs/>
              </w:rPr>
            </w:pPr>
            <w:r w:rsidRPr="372B3936">
              <w:rPr>
                <w:b/>
                <w:bCs/>
              </w:rPr>
              <w:t>3</w:t>
            </w:r>
          </w:p>
        </w:tc>
        <w:tc>
          <w:tcPr>
            <w:tcW w:w="6095" w:type="dxa"/>
          </w:tcPr>
          <w:p w14:paraId="61CA0374" w14:textId="6B9FF3E7" w:rsidR="00254776" w:rsidRPr="00167AD1" w:rsidRDefault="0005343E" w:rsidP="522182C3">
            <w:pPr>
              <w:spacing w:line="259" w:lineRule="auto"/>
              <w:rPr>
                <w:b/>
                <w:bCs/>
              </w:rPr>
            </w:pPr>
            <w:r>
              <w:rPr>
                <w:b/>
                <w:bCs/>
              </w:rPr>
              <w:t>Legislative process</w:t>
            </w:r>
          </w:p>
        </w:tc>
        <w:tc>
          <w:tcPr>
            <w:tcW w:w="2075" w:type="dxa"/>
          </w:tcPr>
          <w:p w14:paraId="1DF36929" w14:textId="48EFC0AB" w:rsidR="00254776" w:rsidRPr="00167AD1" w:rsidRDefault="00775926" w:rsidP="00DF7B9F">
            <w:pPr>
              <w:rPr>
                <w:b/>
                <w:bCs/>
              </w:rPr>
            </w:pPr>
            <w:r>
              <w:rPr>
                <w:b/>
                <w:bCs/>
              </w:rPr>
              <w:t xml:space="preserve">Paul </w:t>
            </w:r>
            <w:proofErr w:type="spellStart"/>
            <w:r>
              <w:rPr>
                <w:b/>
                <w:bCs/>
              </w:rPr>
              <w:t>Steere</w:t>
            </w:r>
            <w:proofErr w:type="spellEnd"/>
          </w:p>
        </w:tc>
      </w:tr>
      <w:tr w:rsidR="00EB3E2A" w14:paraId="09370FD8" w14:textId="77777777" w:rsidTr="77A2EAFD">
        <w:tc>
          <w:tcPr>
            <w:tcW w:w="9016" w:type="dxa"/>
            <w:gridSpan w:val="3"/>
          </w:tcPr>
          <w:p w14:paraId="312551D3" w14:textId="44391693" w:rsidR="00167AD1" w:rsidRDefault="00167AD1" w:rsidP="00F36EBB">
            <w:pPr>
              <w:pStyle w:val="ListParagraph"/>
              <w:numPr>
                <w:ilvl w:val="0"/>
                <w:numId w:val="3"/>
              </w:numPr>
            </w:pPr>
            <w:r>
              <w:t>See attached presentation</w:t>
            </w:r>
            <w:r w:rsidR="00C16ADA">
              <w:t>.</w:t>
            </w:r>
          </w:p>
          <w:p w14:paraId="03227565" w14:textId="77777777" w:rsidR="00167AD1" w:rsidRDefault="00167AD1" w:rsidP="00167AD1">
            <w:pPr>
              <w:pStyle w:val="ListParagraph"/>
            </w:pPr>
          </w:p>
          <w:p w14:paraId="769D29E1" w14:textId="601392CA" w:rsidR="00AF22F0" w:rsidRPr="00B36FA3" w:rsidRDefault="00DF7B9F" w:rsidP="00B36FA3">
            <w:pPr>
              <w:rPr>
                <w:b/>
                <w:bCs/>
              </w:rPr>
            </w:pPr>
            <w:r w:rsidRPr="3E559DC0">
              <w:rPr>
                <w:b/>
                <w:bCs/>
              </w:rPr>
              <w:t>KEY POINT</w:t>
            </w:r>
            <w:r w:rsidR="002C1D79">
              <w:rPr>
                <w:b/>
                <w:bCs/>
              </w:rPr>
              <w:t>S</w:t>
            </w:r>
          </w:p>
          <w:p w14:paraId="21CB1978" w14:textId="4A933751" w:rsidR="001470D3" w:rsidRDefault="001470D3" w:rsidP="00F36EBB">
            <w:pPr>
              <w:pStyle w:val="ListParagraph"/>
              <w:numPr>
                <w:ilvl w:val="0"/>
                <w:numId w:val="3"/>
              </w:numPr>
            </w:pPr>
            <w:r>
              <w:t>The following is a broad and simplified view of the legislative process in the UK parliament and doesn’t cover the Devolved Administrations.</w:t>
            </w:r>
          </w:p>
          <w:p w14:paraId="4312EC63" w14:textId="55A822DC" w:rsidR="00C16ADA" w:rsidRDefault="00C16ADA" w:rsidP="00F36EBB">
            <w:pPr>
              <w:pStyle w:val="ListParagraph"/>
              <w:numPr>
                <w:ilvl w:val="0"/>
                <w:numId w:val="3"/>
              </w:numPr>
            </w:pPr>
            <w:r w:rsidRPr="00C16ADA">
              <w:t>Primary legislation</w:t>
            </w:r>
            <w:r>
              <w:t xml:space="preserve"> is when Parliament scrutinises a Bill and makes it an Act. It </w:t>
            </w:r>
            <w:r w:rsidR="001470D3">
              <w:t>defines a</w:t>
            </w:r>
            <w:r>
              <w:t xml:space="preserve"> broad outline of powers for the Government/other bodies to perform a particular function</w:t>
            </w:r>
            <w:r w:rsidR="001470D3">
              <w:t>.</w:t>
            </w:r>
          </w:p>
          <w:p w14:paraId="2E41A5C7" w14:textId="471C2A6C" w:rsidR="00C16ADA" w:rsidRDefault="00C16ADA" w:rsidP="00F36EBB">
            <w:pPr>
              <w:pStyle w:val="ListParagraph"/>
              <w:numPr>
                <w:ilvl w:val="0"/>
                <w:numId w:val="3"/>
              </w:numPr>
            </w:pPr>
            <w:r>
              <w:t xml:space="preserve">Secondary legislation is when ministers/other bodies these powers to fill out the detail of the act with practical measures </w:t>
            </w:r>
            <w:r w:rsidR="001470D3">
              <w:t xml:space="preserve">to enact the </w:t>
            </w:r>
            <w:r>
              <w:t>law. The most common form is the Statutory Instrument (S.I.).</w:t>
            </w:r>
          </w:p>
          <w:p w14:paraId="4E99DC67" w14:textId="3C1D7574" w:rsidR="00C16ADA" w:rsidRDefault="00C16ADA" w:rsidP="00F36EBB">
            <w:pPr>
              <w:pStyle w:val="ListParagraph"/>
              <w:numPr>
                <w:ilvl w:val="0"/>
                <w:numId w:val="3"/>
              </w:numPr>
            </w:pPr>
            <w:r>
              <w:t>Passing an Act is resource-intensive for Government. We must bid for a slot in the legislative agenda 12 months prior to the Parliamentary session, making a clear argument for why it is necessary.</w:t>
            </w:r>
          </w:p>
          <w:p w14:paraId="512FAE85" w14:textId="21FC500E" w:rsidR="00C16ADA" w:rsidRDefault="00C16ADA" w:rsidP="00F36EBB">
            <w:pPr>
              <w:pStyle w:val="ListParagraph"/>
              <w:numPr>
                <w:ilvl w:val="0"/>
                <w:numId w:val="3"/>
              </w:numPr>
            </w:pPr>
            <w:r>
              <w:t>The timescale for drafting and passing an Act varies depending on the complexity of the law and wider political issues.</w:t>
            </w:r>
          </w:p>
          <w:p w14:paraId="6797EACC" w14:textId="28DC7BA9" w:rsidR="00C16ADA" w:rsidRDefault="001470D3" w:rsidP="00F36EBB">
            <w:pPr>
              <w:pStyle w:val="ListParagraph"/>
              <w:numPr>
                <w:ilvl w:val="0"/>
                <w:numId w:val="3"/>
              </w:numPr>
            </w:pPr>
            <w:r>
              <w:t>Existing animal health and welfare Acts give us broad powers. Pathway work has not identified anything that would require new primary legislation to deliver, and we do not anticipate that this will change.</w:t>
            </w:r>
            <w:r w:rsidR="000958EC">
              <w:t xml:space="preserve"> Secondary legislation will have more bearing on the Pathway.</w:t>
            </w:r>
          </w:p>
          <w:p w14:paraId="62E91A8E" w14:textId="2633D745" w:rsidR="000958EC" w:rsidRDefault="000958EC" w:rsidP="00F36EBB">
            <w:pPr>
              <w:pStyle w:val="ListParagraph"/>
              <w:numPr>
                <w:ilvl w:val="0"/>
                <w:numId w:val="3"/>
              </w:numPr>
            </w:pPr>
            <w:r>
              <w:t>The first phase of the secondary legislative process is policy design – this is where we are currently at with the Sheep Health Pathway.</w:t>
            </w:r>
          </w:p>
          <w:p w14:paraId="0BE9917B" w14:textId="77777777" w:rsidR="000958EC" w:rsidRDefault="000958EC" w:rsidP="00F36EBB">
            <w:pPr>
              <w:pStyle w:val="ListParagraph"/>
              <w:numPr>
                <w:ilvl w:val="0"/>
                <w:numId w:val="3"/>
              </w:numPr>
            </w:pPr>
            <w:r>
              <w:t xml:space="preserve">Next, policy professionals instruct lawyers who will draft the </w:t>
            </w:r>
            <w:proofErr w:type="gramStart"/>
            <w:r>
              <w:t>S.I..</w:t>
            </w:r>
            <w:proofErr w:type="gramEnd"/>
            <w:r>
              <w:t xml:space="preserve"> Then, the draft S.I. goes through public consultation and amendments are made. </w:t>
            </w:r>
          </w:p>
          <w:p w14:paraId="0C460F9C" w14:textId="52963517" w:rsidR="00472711" w:rsidRDefault="00472711" w:rsidP="00F36EBB">
            <w:pPr>
              <w:pStyle w:val="ListParagraph"/>
              <w:numPr>
                <w:ilvl w:val="0"/>
                <w:numId w:val="3"/>
              </w:numPr>
            </w:pPr>
            <w:r>
              <w:t>During this process, several products may be required (see slides).</w:t>
            </w:r>
          </w:p>
          <w:p w14:paraId="4AAC3C8A" w14:textId="330AC85E" w:rsidR="00472711" w:rsidRDefault="00472711" w:rsidP="00F36EBB">
            <w:pPr>
              <w:pStyle w:val="ListParagraph"/>
              <w:numPr>
                <w:ilvl w:val="0"/>
                <w:numId w:val="3"/>
              </w:numPr>
            </w:pPr>
            <w:r>
              <w:t xml:space="preserve">There are two procedures for the final approval of the S.I. In both procedures, the draft S.I. is scrutinised by parliamentary committees to determine if </w:t>
            </w:r>
            <w:r w:rsidR="00D56CB8">
              <w:t>it is</w:t>
            </w:r>
            <w:r>
              <w:t xml:space="preserve"> technically correct and ensure that the products explain the legislation in a clear, simple way.</w:t>
            </w:r>
          </w:p>
          <w:p w14:paraId="4C9B5C23" w14:textId="2991D710" w:rsidR="00472711" w:rsidRDefault="00472711" w:rsidP="00F36EBB">
            <w:pPr>
              <w:pStyle w:val="ListParagraph"/>
              <w:numPr>
                <w:ilvl w:val="0"/>
                <w:numId w:val="3"/>
              </w:numPr>
            </w:pPr>
            <w:r>
              <w:lastRenderedPageBreak/>
              <w:t>The affirmative procedure then requires debate by both Houses of Parliament</w:t>
            </w:r>
            <w:r w:rsidR="00F975F2">
              <w:t xml:space="preserve">, focussing on why </w:t>
            </w:r>
            <w:r>
              <w:t>the legislation is being introduced. The negative procedure does not ordinarily require these debates.</w:t>
            </w:r>
          </w:p>
          <w:p w14:paraId="3D401FDF" w14:textId="2EB157E0" w:rsidR="00B36FA3" w:rsidRDefault="000958EC" w:rsidP="69F6B787">
            <w:pPr>
              <w:pStyle w:val="ListParagraph"/>
              <w:numPr>
                <w:ilvl w:val="0"/>
                <w:numId w:val="3"/>
              </w:numPr>
            </w:pPr>
            <w:r>
              <w:t>The affirmative procedure takes approximately 12-18 months, the negative approximately 18-24 months.</w:t>
            </w:r>
            <w:r w:rsidR="00472711">
              <w:t xml:space="preserve"> However, several issues can impact this timetable (see slides).</w:t>
            </w:r>
          </w:p>
          <w:p w14:paraId="562A0AE5" w14:textId="41DA39A5" w:rsidR="69F6B787" w:rsidRDefault="69F6B787" w:rsidP="69F6B787"/>
          <w:p w14:paraId="58F2D9CA" w14:textId="2A55EBB4" w:rsidR="00B36FA3" w:rsidRPr="00D22154" w:rsidRDefault="00B36FA3" w:rsidP="00F36EBB">
            <w:pPr>
              <w:pStyle w:val="ListParagraph"/>
              <w:numPr>
                <w:ilvl w:val="0"/>
                <w:numId w:val="3"/>
              </w:numPr>
              <w:rPr>
                <w:b/>
                <w:bCs/>
              </w:rPr>
            </w:pPr>
            <w:r w:rsidRPr="00D22154">
              <w:rPr>
                <w:b/>
                <w:bCs/>
              </w:rPr>
              <w:t>Discussion</w:t>
            </w:r>
          </w:p>
          <w:p w14:paraId="35B37F45" w14:textId="2C863EB9" w:rsidR="0029360C" w:rsidRDefault="0029360C" w:rsidP="00F36EBB">
            <w:pPr>
              <w:pStyle w:val="ListParagraph"/>
              <w:numPr>
                <w:ilvl w:val="0"/>
                <w:numId w:val="3"/>
              </w:numPr>
            </w:pPr>
            <w:r>
              <w:t>By creating robust, well thought-out policy options that are practical and deliverable, we can support</w:t>
            </w:r>
            <w:r w:rsidR="00775926">
              <w:t xml:space="preserve"> the</w:t>
            </w:r>
            <w:r>
              <w:t xml:space="preserve"> development of legislation products. </w:t>
            </w:r>
          </w:p>
          <w:p w14:paraId="747D4C79" w14:textId="62809085" w:rsidR="00D56CB8" w:rsidRDefault="00D56CB8" w:rsidP="00F36EBB">
            <w:pPr>
              <w:pStyle w:val="ListParagraph"/>
              <w:numPr>
                <w:ilvl w:val="0"/>
                <w:numId w:val="3"/>
              </w:numPr>
            </w:pPr>
            <w:r w:rsidRPr="00D56CB8">
              <w:t>The Pathway</w:t>
            </w:r>
            <w:r>
              <w:t xml:space="preserve"> has engaged </w:t>
            </w:r>
            <w:r w:rsidR="0029360C">
              <w:t xml:space="preserve">key </w:t>
            </w:r>
            <w:r>
              <w:t>stakeholders early in the co-design process so that we understand the impacts of proposals</w:t>
            </w:r>
            <w:r w:rsidR="0029360C">
              <w:t xml:space="preserve"> before S.I. is developed. </w:t>
            </w:r>
            <w:r>
              <w:t xml:space="preserve">Consultation would involve taking any draft S.I. outside of industry, to the </w:t>
            </w:r>
            <w:proofErr w:type="gramStart"/>
            <w:r>
              <w:t>general public</w:t>
            </w:r>
            <w:proofErr w:type="gramEnd"/>
            <w:r>
              <w:t>.</w:t>
            </w:r>
          </w:p>
          <w:p w14:paraId="2C67ED63" w14:textId="2B93914B" w:rsidR="002827B3" w:rsidRDefault="002827B3" w:rsidP="00F36EBB">
            <w:pPr>
              <w:pStyle w:val="ListParagraph"/>
              <w:numPr>
                <w:ilvl w:val="0"/>
                <w:numId w:val="3"/>
              </w:numPr>
            </w:pPr>
            <w:r>
              <w:t xml:space="preserve">Amendments to current legislation could play a part in the Pathway. </w:t>
            </w:r>
            <w:r w:rsidR="0029360C">
              <w:t xml:space="preserve">However, amending primary legislation would be difficult. </w:t>
            </w:r>
            <w:r>
              <w:t>The legislation team will identify any areas of overlap</w:t>
            </w:r>
            <w:r w:rsidR="0029360C">
              <w:t xml:space="preserve"> in secondary legislation</w:t>
            </w:r>
            <w:r>
              <w:t>.</w:t>
            </w:r>
          </w:p>
          <w:p w14:paraId="5739C7AE" w14:textId="4989CA12" w:rsidR="0029360C" w:rsidRDefault="0029360C" w:rsidP="00F36EBB">
            <w:pPr>
              <w:pStyle w:val="ListParagraph"/>
              <w:numPr>
                <w:ilvl w:val="0"/>
                <w:numId w:val="3"/>
              </w:numPr>
            </w:pPr>
            <w:r>
              <w:t>Group members had concerns that the new Animal Penalty Notices Bill could present a barrier to take-up. Farmers may not want to risk high penalties for doing something wrong for the modest amount of money offered by the Pathway. The role of this Bill in the Pathway is currently an open policy question.</w:t>
            </w:r>
          </w:p>
          <w:p w14:paraId="4619EF5A" w14:textId="3CC9FACE" w:rsidR="0029360C" w:rsidRDefault="00775926" w:rsidP="00F36EBB">
            <w:pPr>
              <w:pStyle w:val="ListParagraph"/>
              <w:numPr>
                <w:ilvl w:val="0"/>
                <w:numId w:val="3"/>
              </w:numPr>
            </w:pPr>
            <w:r>
              <w:t>The Code of Recommendations summarises some of the legislation that is relevant for sheep farming but it does not cover everything within scope.</w:t>
            </w:r>
          </w:p>
          <w:p w14:paraId="37B885A0" w14:textId="77777777" w:rsidR="00BB1D62" w:rsidRDefault="00BB1D62" w:rsidP="00D56CB8">
            <w:pPr>
              <w:pStyle w:val="ListParagraph"/>
            </w:pPr>
          </w:p>
          <w:p w14:paraId="1F603EEA" w14:textId="77777777" w:rsidR="00D06852" w:rsidRPr="00484802" w:rsidRDefault="00D06852" w:rsidP="00D06852">
            <w:pPr>
              <w:rPr>
                <w:b/>
                <w:bCs/>
                <w:color w:val="FF0000"/>
              </w:rPr>
            </w:pPr>
            <w:r w:rsidRPr="00484802">
              <w:rPr>
                <w:b/>
                <w:bCs/>
                <w:color w:val="FF0000"/>
              </w:rPr>
              <w:t xml:space="preserve">ACTIONS </w:t>
            </w:r>
          </w:p>
          <w:p w14:paraId="7DDFAE85" w14:textId="1A766B55" w:rsidR="00594536" w:rsidRPr="00B36FA3" w:rsidRDefault="00775926" w:rsidP="00F36EBB">
            <w:pPr>
              <w:pStyle w:val="ListParagraph"/>
              <w:numPr>
                <w:ilvl w:val="0"/>
                <w:numId w:val="3"/>
              </w:numPr>
              <w:jc w:val="both"/>
              <w:rPr>
                <w:color w:val="FF0000"/>
              </w:rPr>
            </w:pPr>
            <w:r>
              <w:rPr>
                <w:color w:val="FF0000"/>
              </w:rPr>
              <w:t xml:space="preserve">Defra to follow-up on list of legislation that </w:t>
            </w:r>
            <w:r w:rsidR="009A3E33">
              <w:rPr>
                <w:color w:val="FF0000"/>
              </w:rPr>
              <w:t>i</w:t>
            </w:r>
            <w:r>
              <w:rPr>
                <w:color w:val="FF0000"/>
              </w:rPr>
              <w:t>s specific to sheep farming.</w:t>
            </w:r>
          </w:p>
        </w:tc>
      </w:tr>
      <w:tr w:rsidR="00EB3E2A" w14:paraId="7F0EC0A3" w14:textId="77777777" w:rsidTr="77A2EAFD">
        <w:tc>
          <w:tcPr>
            <w:tcW w:w="846" w:type="dxa"/>
            <w:shd w:val="clear" w:color="auto" w:fill="D9D9D9" w:themeFill="background1" w:themeFillShade="D9"/>
          </w:tcPr>
          <w:p w14:paraId="206777C2" w14:textId="77777777" w:rsidR="00EB3E2A" w:rsidRPr="00EB3E2A" w:rsidRDefault="00EB3E2A" w:rsidP="0005705A">
            <w:pPr>
              <w:rPr>
                <w:b/>
                <w:bCs/>
              </w:rPr>
            </w:pPr>
            <w:r w:rsidRPr="00EB3E2A">
              <w:rPr>
                <w:b/>
                <w:bCs/>
              </w:rPr>
              <w:lastRenderedPageBreak/>
              <w:t>Item</w:t>
            </w:r>
          </w:p>
        </w:tc>
        <w:tc>
          <w:tcPr>
            <w:tcW w:w="6095" w:type="dxa"/>
            <w:shd w:val="clear" w:color="auto" w:fill="D9D9D9" w:themeFill="background1" w:themeFillShade="D9"/>
          </w:tcPr>
          <w:p w14:paraId="3C6A2059" w14:textId="77777777" w:rsidR="00EB3E2A" w:rsidRPr="00EB3E2A" w:rsidRDefault="00EB3E2A" w:rsidP="0005705A">
            <w:pPr>
              <w:rPr>
                <w:b/>
                <w:bCs/>
              </w:rPr>
            </w:pPr>
            <w:r w:rsidRPr="00EB3E2A">
              <w:rPr>
                <w:b/>
                <w:bCs/>
              </w:rPr>
              <w:t>Title</w:t>
            </w:r>
          </w:p>
        </w:tc>
        <w:tc>
          <w:tcPr>
            <w:tcW w:w="2075" w:type="dxa"/>
            <w:shd w:val="clear" w:color="auto" w:fill="D9D9D9" w:themeFill="background1" w:themeFillShade="D9"/>
          </w:tcPr>
          <w:p w14:paraId="4E67CC20" w14:textId="3E3B5BAB" w:rsidR="00EB3E2A" w:rsidRPr="00EB3E2A" w:rsidRDefault="00167AD1" w:rsidP="0005705A">
            <w:pPr>
              <w:rPr>
                <w:b/>
                <w:bCs/>
              </w:rPr>
            </w:pPr>
            <w:r>
              <w:rPr>
                <w:b/>
                <w:bCs/>
              </w:rPr>
              <w:t>Lead</w:t>
            </w:r>
          </w:p>
        </w:tc>
      </w:tr>
      <w:tr w:rsidR="00EB3E2A" w14:paraId="02F72AA2" w14:textId="77777777" w:rsidTr="77A2EAFD">
        <w:trPr>
          <w:trHeight w:val="231"/>
        </w:trPr>
        <w:tc>
          <w:tcPr>
            <w:tcW w:w="846" w:type="dxa"/>
          </w:tcPr>
          <w:p w14:paraId="74012552" w14:textId="03540B32" w:rsidR="00EB3E2A" w:rsidRPr="00167AD1" w:rsidRDefault="53E585E4" w:rsidP="0005705A">
            <w:pPr>
              <w:rPr>
                <w:b/>
                <w:bCs/>
              </w:rPr>
            </w:pPr>
            <w:r w:rsidRPr="372B3936">
              <w:rPr>
                <w:b/>
                <w:bCs/>
              </w:rPr>
              <w:t>4</w:t>
            </w:r>
          </w:p>
        </w:tc>
        <w:tc>
          <w:tcPr>
            <w:tcW w:w="6095" w:type="dxa"/>
          </w:tcPr>
          <w:p w14:paraId="6B01C195" w14:textId="0DA7B009" w:rsidR="00EB3E2A" w:rsidRPr="00167AD1" w:rsidRDefault="00987FDC" w:rsidP="0005705A">
            <w:pPr>
              <w:rPr>
                <w:b/>
                <w:bCs/>
              </w:rPr>
            </w:pPr>
            <w:r>
              <w:rPr>
                <w:b/>
                <w:bCs/>
              </w:rPr>
              <w:t>Role of advice</w:t>
            </w:r>
          </w:p>
        </w:tc>
        <w:tc>
          <w:tcPr>
            <w:tcW w:w="2075" w:type="dxa"/>
          </w:tcPr>
          <w:p w14:paraId="3D6C68A4" w14:textId="1AD445BB" w:rsidR="00EB3E2A" w:rsidRPr="00167AD1" w:rsidRDefault="005D2369" w:rsidP="00254776">
            <w:pPr>
              <w:rPr>
                <w:b/>
                <w:bCs/>
              </w:rPr>
            </w:pPr>
            <w:r>
              <w:rPr>
                <w:b/>
                <w:bCs/>
              </w:rPr>
              <w:t>Chris Maxwell</w:t>
            </w:r>
          </w:p>
        </w:tc>
      </w:tr>
      <w:tr w:rsidR="00EB3E2A" w14:paraId="3700D87F" w14:textId="77777777" w:rsidTr="77A2EAFD">
        <w:tc>
          <w:tcPr>
            <w:tcW w:w="9016" w:type="dxa"/>
            <w:gridSpan w:val="3"/>
          </w:tcPr>
          <w:p w14:paraId="0EE44482" w14:textId="45A80B9C" w:rsidR="001B42CA" w:rsidRDefault="001B42CA" w:rsidP="00F36EBB">
            <w:pPr>
              <w:pStyle w:val="ListParagraph"/>
              <w:numPr>
                <w:ilvl w:val="0"/>
                <w:numId w:val="2"/>
              </w:numPr>
            </w:pPr>
            <w:r>
              <w:t xml:space="preserve">See attached </w:t>
            </w:r>
            <w:r w:rsidR="00B84004">
              <w:t>presentation</w:t>
            </w:r>
            <w:r w:rsidR="00775926">
              <w:t>.</w:t>
            </w:r>
          </w:p>
          <w:p w14:paraId="6624DA15" w14:textId="77777777" w:rsidR="001B42CA" w:rsidRDefault="001B42CA" w:rsidP="001B42CA">
            <w:pPr>
              <w:pStyle w:val="ListParagraph"/>
            </w:pPr>
          </w:p>
          <w:p w14:paraId="006C756F" w14:textId="01F01F2D" w:rsidR="007A5CCC" w:rsidRPr="00706FD9" w:rsidRDefault="001B42CA" w:rsidP="00706FD9">
            <w:pPr>
              <w:rPr>
                <w:b/>
                <w:bCs/>
              </w:rPr>
            </w:pPr>
            <w:r w:rsidRPr="3E559DC0">
              <w:rPr>
                <w:b/>
                <w:bCs/>
              </w:rPr>
              <w:t>KEY POINT</w:t>
            </w:r>
            <w:r w:rsidR="00706FD9">
              <w:rPr>
                <w:b/>
                <w:bCs/>
              </w:rPr>
              <w:t>S</w:t>
            </w:r>
          </w:p>
          <w:p w14:paraId="5982AA1F" w14:textId="62005BCD" w:rsidR="00987FDC" w:rsidRDefault="00987FDC" w:rsidP="00F36EBB">
            <w:pPr>
              <w:pStyle w:val="ListParagraph"/>
              <w:numPr>
                <w:ilvl w:val="0"/>
                <w:numId w:val="3"/>
              </w:numPr>
            </w:pPr>
            <w:r>
              <w:t>Endemic disease in sheep can be highly complex and effective management of it in a flock requires quality, expert, specialist advice.</w:t>
            </w:r>
          </w:p>
          <w:p w14:paraId="2A20E7B0" w14:textId="77777777" w:rsidR="00987FDC" w:rsidRDefault="00987FDC" w:rsidP="00F36EBB">
            <w:pPr>
              <w:pStyle w:val="ListParagraph"/>
              <w:numPr>
                <w:ilvl w:val="0"/>
                <w:numId w:val="3"/>
              </w:numPr>
            </w:pPr>
            <w:r>
              <w:t xml:space="preserve">There are around 40k sheep holdings in England, but a limited capacity and spread of sheep vets. </w:t>
            </w:r>
          </w:p>
          <w:p w14:paraId="1703CA74" w14:textId="0B1F47BF" w:rsidR="00987FDC" w:rsidRDefault="00987FDC" w:rsidP="00F36EBB">
            <w:pPr>
              <w:pStyle w:val="ListParagraph"/>
              <w:numPr>
                <w:ilvl w:val="0"/>
                <w:numId w:val="3"/>
              </w:numPr>
            </w:pPr>
            <w:r>
              <w:t xml:space="preserve">A previous suggestion </w:t>
            </w:r>
            <w:r w:rsidR="00F975F2">
              <w:t xml:space="preserve">was that </w:t>
            </w:r>
            <w:r>
              <w:t>the Sheep Health Pathway require vets be</w:t>
            </w:r>
            <w:r w:rsidR="00F975F2">
              <w:t xml:space="preserve"> SVS members</w:t>
            </w:r>
            <w:r>
              <w:t xml:space="preserve">. </w:t>
            </w:r>
            <w:r w:rsidR="00F975F2">
              <w:t>There</w:t>
            </w:r>
            <w:r>
              <w:t xml:space="preserve"> are currently only around 50 vets on the SVS website’s ‘find a vet’ tool. Although </w:t>
            </w:r>
            <w:r w:rsidR="00F975F2">
              <w:t>this captures</w:t>
            </w:r>
            <w:r>
              <w:t xml:space="preserve"> ‘big hitters’, there may be more practicing sheep vets who are not listed.</w:t>
            </w:r>
          </w:p>
          <w:p w14:paraId="787CE04D" w14:textId="29552EB5" w:rsidR="005B30AB" w:rsidRDefault="005B1337" w:rsidP="00F36EBB">
            <w:pPr>
              <w:pStyle w:val="ListParagraph"/>
              <w:numPr>
                <w:ilvl w:val="0"/>
                <w:numId w:val="3"/>
              </w:numPr>
            </w:pPr>
            <w:r>
              <w:t xml:space="preserve">We could </w:t>
            </w:r>
            <w:r w:rsidR="00987FDC">
              <w:t xml:space="preserve">integrate disease investigation and management protocols </w:t>
            </w:r>
            <w:r w:rsidR="003177DA">
              <w:t>into the Sheep Health Pathway</w:t>
            </w:r>
            <w:r w:rsidR="00F975F2">
              <w:t xml:space="preserve">, which </w:t>
            </w:r>
            <w:r w:rsidR="003177DA">
              <w:t>a general farm vet can follow and adapt to each individual farm.</w:t>
            </w:r>
          </w:p>
          <w:p w14:paraId="67FCF42A" w14:textId="4A10280D" w:rsidR="003177DA" w:rsidRDefault="003177DA" w:rsidP="00F36EBB">
            <w:pPr>
              <w:pStyle w:val="ListParagraph"/>
              <w:numPr>
                <w:ilvl w:val="0"/>
                <w:numId w:val="3"/>
              </w:numPr>
            </w:pPr>
            <w:r>
              <w:t>The FFCP Advice Team are developing a web portal for consistent and accurate advice across all their programmes. As part of this, they are exploring a ‘find an advisor’ tool.</w:t>
            </w:r>
          </w:p>
          <w:p w14:paraId="4FB3296B" w14:textId="5B503262" w:rsidR="003177DA" w:rsidRDefault="003177DA" w:rsidP="00F36EBB">
            <w:pPr>
              <w:pStyle w:val="ListParagraph"/>
              <w:numPr>
                <w:ilvl w:val="0"/>
                <w:numId w:val="3"/>
              </w:numPr>
            </w:pPr>
            <w:r>
              <w:t xml:space="preserve">Signposting to and making funding available for other accredited advisors in the Sheep Health Pathway – such as </w:t>
            </w:r>
            <w:proofErr w:type="spellStart"/>
            <w:r>
              <w:t>RoSA</w:t>
            </w:r>
            <w:proofErr w:type="spellEnd"/>
            <w:r>
              <w:t>, FAR and AMTRA - could also improve coverage of advice.</w:t>
            </w:r>
          </w:p>
          <w:p w14:paraId="6834F60C" w14:textId="77777777" w:rsidR="00B36FA3" w:rsidRDefault="00B36FA3" w:rsidP="00B84004">
            <w:pPr>
              <w:pStyle w:val="ListParagraph"/>
            </w:pPr>
          </w:p>
          <w:p w14:paraId="5176DA74" w14:textId="4A6109BE" w:rsidR="00D22154" w:rsidRPr="00D22154" w:rsidRDefault="00D22154" w:rsidP="00B84004">
            <w:pPr>
              <w:pStyle w:val="ListParagraph"/>
              <w:rPr>
                <w:b/>
                <w:bCs/>
              </w:rPr>
            </w:pPr>
            <w:r w:rsidRPr="00D22154">
              <w:rPr>
                <w:b/>
                <w:bCs/>
              </w:rPr>
              <w:t>Discussion</w:t>
            </w:r>
          </w:p>
          <w:p w14:paraId="31F16172" w14:textId="009EB937" w:rsidR="00693E4F" w:rsidRDefault="00693E4F" w:rsidP="00F36EBB">
            <w:pPr>
              <w:pStyle w:val="ListParagraph"/>
              <w:numPr>
                <w:ilvl w:val="0"/>
                <w:numId w:val="3"/>
              </w:numPr>
            </w:pPr>
            <w:r>
              <w:t>A sheep population map would be more appropriate for capacity comparisons.</w:t>
            </w:r>
          </w:p>
          <w:p w14:paraId="4293F93E" w14:textId="510E7027" w:rsidR="00AA1FE2" w:rsidRDefault="00AA1FE2" w:rsidP="00F36EBB">
            <w:pPr>
              <w:pStyle w:val="ListParagraph"/>
              <w:numPr>
                <w:ilvl w:val="0"/>
                <w:numId w:val="3"/>
              </w:numPr>
            </w:pPr>
            <w:r>
              <w:t>As vets move through the Pathway, they will be exposed more sheep clients and develop expertise in this area.</w:t>
            </w:r>
          </w:p>
          <w:p w14:paraId="61E2967D" w14:textId="29B4CBA7" w:rsidR="005B1337" w:rsidRDefault="00AA1FE2" w:rsidP="00F36EBB">
            <w:pPr>
              <w:pStyle w:val="ListParagraph"/>
              <w:numPr>
                <w:ilvl w:val="0"/>
                <w:numId w:val="3"/>
              </w:numPr>
            </w:pPr>
            <w:r>
              <w:t>SVS membership does not equate to further qualifications in sheep, it is a society for vets who are interested in sheep.</w:t>
            </w:r>
          </w:p>
          <w:p w14:paraId="6E3658F8" w14:textId="17F59D0A" w:rsidR="00AA1FE2" w:rsidRDefault="00AA1FE2" w:rsidP="00F36EBB">
            <w:pPr>
              <w:pStyle w:val="ListParagraph"/>
              <w:numPr>
                <w:ilvl w:val="0"/>
                <w:numId w:val="3"/>
              </w:numPr>
            </w:pPr>
            <w:r>
              <w:t>Practicing sheep vets will be further supported by vets working in laboratories.</w:t>
            </w:r>
          </w:p>
          <w:p w14:paraId="4496342B" w14:textId="2D4704ED" w:rsidR="005B1337" w:rsidRDefault="005B1337" w:rsidP="00F36EBB">
            <w:pPr>
              <w:pStyle w:val="ListParagraph"/>
              <w:numPr>
                <w:ilvl w:val="0"/>
                <w:numId w:val="3"/>
              </w:numPr>
            </w:pPr>
            <w:r>
              <w:lastRenderedPageBreak/>
              <w:t>The SVS ‘find a vet tool’ went live less than a year ago. SVS have encouraged members to sign up at their events. Local promotion of the tool can lead to a big impact on uptake.</w:t>
            </w:r>
          </w:p>
          <w:p w14:paraId="63E64F99" w14:textId="16C59285" w:rsidR="005B1337" w:rsidRDefault="005B1337" w:rsidP="00F36EBB">
            <w:pPr>
              <w:pStyle w:val="ListParagraph"/>
              <w:numPr>
                <w:ilvl w:val="0"/>
                <w:numId w:val="3"/>
              </w:numPr>
            </w:pPr>
            <w:r>
              <w:t>Requiring vets to be SVS</w:t>
            </w:r>
            <w:r w:rsidR="00F975F2">
              <w:t xml:space="preserve"> members</w:t>
            </w:r>
            <w:r>
              <w:t xml:space="preserve"> could </w:t>
            </w:r>
            <w:r w:rsidR="00F975F2">
              <w:t xml:space="preserve">be </w:t>
            </w:r>
            <w:r>
              <w:t>a barrier for new or recent graduate</w:t>
            </w:r>
            <w:r w:rsidR="00F975F2">
              <w:t>s</w:t>
            </w:r>
            <w:r>
              <w:t>.</w:t>
            </w:r>
          </w:p>
          <w:p w14:paraId="1F2362E9" w14:textId="1834EC05" w:rsidR="005B1337" w:rsidRDefault="005B1337" w:rsidP="00F36EBB">
            <w:pPr>
              <w:pStyle w:val="ListParagraph"/>
              <w:numPr>
                <w:ilvl w:val="0"/>
                <w:numId w:val="3"/>
              </w:numPr>
            </w:pPr>
            <w:r>
              <w:t xml:space="preserve">Protocols may encourage a checklist approach and lead to vets not using their ‘eyes and ears’ to assess the situation in a flock. </w:t>
            </w:r>
          </w:p>
          <w:p w14:paraId="0A1FC967" w14:textId="37F9774F" w:rsidR="005B1337" w:rsidRDefault="00546699" w:rsidP="00F36EBB">
            <w:pPr>
              <w:pStyle w:val="ListParagraph"/>
              <w:numPr>
                <w:ilvl w:val="0"/>
                <w:numId w:val="3"/>
              </w:numPr>
            </w:pPr>
            <w:r>
              <w:t>Standard operating procedures (SOPs) would provide consistency and quality assurance for disease investigations</w:t>
            </w:r>
            <w:r w:rsidR="002C0D7D">
              <w:t>, providing value for money for farmers.</w:t>
            </w:r>
          </w:p>
          <w:p w14:paraId="790FDF53" w14:textId="175E6678" w:rsidR="00546699" w:rsidRDefault="00546699" w:rsidP="00F36EBB">
            <w:pPr>
              <w:pStyle w:val="ListParagraph"/>
              <w:numPr>
                <w:ilvl w:val="0"/>
                <w:numId w:val="3"/>
              </w:numPr>
            </w:pPr>
            <w:r>
              <w:t xml:space="preserve">Disease management should be more of a discussion between the farmer and vet. Guidance which provides access </w:t>
            </w:r>
            <w:proofErr w:type="gramStart"/>
            <w:r>
              <w:t>to</w:t>
            </w:r>
            <w:proofErr w:type="gramEnd"/>
            <w:r>
              <w:t xml:space="preserve"> and signposts resources may be more appropriate.</w:t>
            </w:r>
          </w:p>
          <w:p w14:paraId="2B03B22C" w14:textId="4E207DB3" w:rsidR="002C0D7D" w:rsidRDefault="00546699" w:rsidP="00F36EBB">
            <w:pPr>
              <w:pStyle w:val="ListParagraph"/>
              <w:numPr>
                <w:ilvl w:val="0"/>
                <w:numId w:val="3"/>
              </w:numPr>
            </w:pPr>
            <w:r>
              <w:t xml:space="preserve">There </w:t>
            </w:r>
            <w:r w:rsidR="002C0D7D">
              <w:t>may also be</w:t>
            </w:r>
            <w:r>
              <w:t xml:space="preserve"> merit in a sheep refresher course to engage graduate vets</w:t>
            </w:r>
            <w:r w:rsidR="002C0D7D">
              <w:t xml:space="preserve">. </w:t>
            </w:r>
          </w:p>
          <w:p w14:paraId="4F8326B9" w14:textId="56A0CDA5" w:rsidR="002C0D7D" w:rsidRDefault="002C0D7D" w:rsidP="00F36EBB">
            <w:pPr>
              <w:pStyle w:val="ListParagraph"/>
              <w:numPr>
                <w:ilvl w:val="0"/>
                <w:numId w:val="3"/>
              </w:numPr>
            </w:pPr>
            <w:r>
              <w:t xml:space="preserve">The SVS </w:t>
            </w:r>
            <w:r w:rsidR="009A3E33">
              <w:t>use</w:t>
            </w:r>
            <w:r>
              <w:t xml:space="preserve"> conferences to deliver informative sessions about common health issues. </w:t>
            </w:r>
          </w:p>
          <w:p w14:paraId="32627963" w14:textId="1BFBCF0E" w:rsidR="00546699" w:rsidRDefault="002C0D7D" w:rsidP="00F36EBB">
            <w:pPr>
              <w:pStyle w:val="ListParagraph"/>
              <w:numPr>
                <w:ilvl w:val="0"/>
                <w:numId w:val="3"/>
              </w:numPr>
            </w:pPr>
            <w:r>
              <w:t xml:space="preserve">The BCVA have previously produced CPD for the Johne’s programme, </w:t>
            </w:r>
            <w:r w:rsidR="00693E4F">
              <w:t>however the</w:t>
            </w:r>
            <w:r>
              <w:t xml:space="preserve"> SVS is not </w:t>
            </w:r>
            <w:r w:rsidR="00693E4F">
              <w:t xml:space="preserve">as </w:t>
            </w:r>
            <w:r>
              <w:t>standardised.</w:t>
            </w:r>
          </w:p>
          <w:p w14:paraId="7A7EFF50" w14:textId="20875BC1" w:rsidR="002C0D7D" w:rsidRDefault="002C0D7D" w:rsidP="00F36EBB">
            <w:pPr>
              <w:pStyle w:val="ListParagraph"/>
              <w:numPr>
                <w:ilvl w:val="0"/>
                <w:numId w:val="3"/>
              </w:numPr>
            </w:pPr>
            <w:r>
              <w:t>PP and FL are planning to supplement flock health clubs this summer to further engage sheep vets and farmers.</w:t>
            </w:r>
          </w:p>
          <w:p w14:paraId="03D7BE2E" w14:textId="57CB20F8" w:rsidR="002C0D7D" w:rsidRDefault="002C0D7D" w:rsidP="00F36EBB">
            <w:pPr>
              <w:pStyle w:val="ListParagraph"/>
              <w:numPr>
                <w:ilvl w:val="0"/>
                <w:numId w:val="3"/>
              </w:numPr>
            </w:pPr>
            <w:r>
              <w:t>Human behaviour insights recommend asking vets what they additional resources they require to deliver the Pathway.</w:t>
            </w:r>
          </w:p>
          <w:p w14:paraId="26BCA31C" w14:textId="19CDEAE4" w:rsidR="002C0D7D" w:rsidRDefault="002C0D7D" w:rsidP="00F36EBB">
            <w:pPr>
              <w:pStyle w:val="ListParagraph"/>
              <w:numPr>
                <w:ilvl w:val="0"/>
                <w:numId w:val="3"/>
              </w:numPr>
            </w:pPr>
            <w:r>
              <w:t>The Review is currently being beta tested with vets and farmers</w:t>
            </w:r>
            <w:r w:rsidR="00693E4F">
              <w:t>, including</w:t>
            </w:r>
            <w:r>
              <w:t xml:space="preserve"> questionnaires about the process, </w:t>
            </w:r>
            <w:proofErr w:type="gramStart"/>
            <w:r>
              <w:t>resources</w:t>
            </w:r>
            <w:proofErr w:type="gramEnd"/>
            <w:r>
              <w:t xml:space="preserve"> and capacity. Results will be fed back to the vet subgroup.</w:t>
            </w:r>
          </w:p>
          <w:p w14:paraId="4D4789F1" w14:textId="20A66520" w:rsidR="000B7B67" w:rsidRDefault="000B7B67" w:rsidP="00F36EBB">
            <w:pPr>
              <w:pStyle w:val="ListParagraph"/>
              <w:numPr>
                <w:ilvl w:val="0"/>
                <w:numId w:val="3"/>
              </w:numPr>
            </w:pPr>
            <w:r>
              <w:t>There are two groups of farmers – those who want very little veterinary advice and those who want experts. The latter will often go to interested sheep vets in their local practice first and then seek an expert.</w:t>
            </w:r>
          </w:p>
          <w:p w14:paraId="23FF5895" w14:textId="23E28E51" w:rsidR="000B7B67" w:rsidRDefault="000B7B67" w:rsidP="00F36EBB">
            <w:pPr>
              <w:pStyle w:val="ListParagraph"/>
              <w:numPr>
                <w:ilvl w:val="0"/>
                <w:numId w:val="3"/>
              </w:numPr>
            </w:pPr>
            <w:r>
              <w:t>Signposting will empower farmers to choose an expert that is suitable for them. It is wrong to assume that farmers already know where to go for specialist advice.</w:t>
            </w:r>
          </w:p>
          <w:p w14:paraId="035DDB2D" w14:textId="0BB8F151" w:rsidR="000B7B67" w:rsidRDefault="000B7B67" w:rsidP="00F36EBB">
            <w:pPr>
              <w:pStyle w:val="ListParagraph"/>
              <w:numPr>
                <w:ilvl w:val="0"/>
                <w:numId w:val="3"/>
              </w:numPr>
            </w:pPr>
            <w:r>
              <w:t>We need flexibility to allow farmers to work with wider groups than just vets. However, some advisors may not give quality advice. A vet-led team, with advisors working in conjunction, is the best approach.</w:t>
            </w:r>
          </w:p>
          <w:p w14:paraId="1ECF99C1" w14:textId="77777777" w:rsidR="00AA1FE2" w:rsidRDefault="00AA1FE2" w:rsidP="005B1337">
            <w:pPr>
              <w:ind w:left="360"/>
            </w:pPr>
          </w:p>
          <w:p w14:paraId="3CDF4247" w14:textId="77777777" w:rsidR="000528FC" w:rsidRPr="00D06852" w:rsidRDefault="000528FC" w:rsidP="000528FC">
            <w:pPr>
              <w:rPr>
                <w:b/>
                <w:bCs/>
              </w:rPr>
            </w:pPr>
            <w:r w:rsidRPr="00D06852">
              <w:rPr>
                <w:b/>
                <w:bCs/>
              </w:rPr>
              <w:t>DECISIONS</w:t>
            </w:r>
          </w:p>
          <w:p w14:paraId="6F358A64" w14:textId="5A8C1101" w:rsidR="00AC754F" w:rsidRDefault="00AC754F" w:rsidP="00F36EBB">
            <w:pPr>
              <w:pStyle w:val="ListParagraph"/>
              <w:numPr>
                <w:ilvl w:val="0"/>
                <w:numId w:val="3"/>
              </w:numPr>
            </w:pPr>
            <w:r>
              <w:t>The group agreed that SOPs are likely required for disease testing, but disease management requires a more tailored approach.</w:t>
            </w:r>
          </w:p>
          <w:p w14:paraId="69378E03" w14:textId="25815F66" w:rsidR="009A3E33" w:rsidRDefault="009A3E33" w:rsidP="00F36EBB">
            <w:pPr>
              <w:pStyle w:val="ListParagraph"/>
              <w:numPr>
                <w:ilvl w:val="0"/>
                <w:numId w:val="3"/>
              </w:numPr>
            </w:pPr>
            <w:r>
              <w:t>The Sheep Health Pathway will use the terminology ‘guidelines’ instead of ‘protocols’</w:t>
            </w:r>
            <w:r w:rsidR="00AC754F">
              <w:t>, to reflect our desire for flexibility</w:t>
            </w:r>
            <w:r>
              <w:t>.</w:t>
            </w:r>
          </w:p>
          <w:p w14:paraId="55E39D19" w14:textId="538A3D7E" w:rsidR="00546699" w:rsidRDefault="00546699" w:rsidP="00F36EBB">
            <w:pPr>
              <w:pStyle w:val="ListParagraph"/>
              <w:numPr>
                <w:ilvl w:val="0"/>
                <w:numId w:val="3"/>
              </w:numPr>
            </w:pPr>
            <w:r>
              <w:t>ADAS will be added to the list of accredited advisors.</w:t>
            </w:r>
          </w:p>
          <w:p w14:paraId="4227F0C9" w14:textId="38376C9E" w:rsidR="009A3E33" w:rsidRDefault="009A3E33" w:rsidP="00F36EBB">
            <w:pPr>
              <w:pStyle w:val="ListParagraph"/>
              <w:numPr>
                <w:ilvl w:val="0"/>
                <w:numId w:val="3"/>
              </w:numPr>
            </w:pPr>
            <w:r>
              <w:t xml:space="preserve">Discussion of </w:t>
            </w:r>
            <w:r w:rsidR="00AC754F">
              <w:t xml:space="preserve">other advisors and </w:t>
            </w:r>
            <w:r>
              <w:t>farmer-led groups will be moved to the next meeting.</w:t>
            </w:r>
          </w:p>
          <w:p w14:paraId="1A64B238" w14:textId="77777777" w:rsidR="00867B25" w:rsidRDefault="00867B25" w:rsidP="00867B25"/>
          <w:p w14:paraId="4CE11A5F" w14:textId="77777777" w:rsidR="00867B25" w:rsidRDefault="00867B25" w:rsidP="00867B25">
            <w:pPr>
              <w:rPr>
                <w:b/>
                <w:bCs/>
                <w:color w:val="FF0000"/>
              </w:rPr>
            </w:pPr>
            <w:r w:rsidRPr="0029785A">
              <w:rPr>
                <w:b/>
                <w:bCs/>
                <w:color w:val="FF0000"/>
              </w:rPr>
              <w:t>ACTIONS</w:t>
            </w:r>
          </w:p>
          <w:p w14:paraId="19783368" w14:textId="77777777" w:rsidR="00867B25" w:rsidRDefault="00867B25" w:rsidP="00F36EBB">
            <w:pPr>
              <w:pStyle w:val="ListParagraph"/>
              <w:numPr>
                <w:ilvl w:val="0"/>
                <w:numId w:val="2"/>
              </w:numPr>
              <w:rPr>
                <w:color w:val="FF0000"/>
              </w:rPr>
            </w:pPr>
            <w:r w:rsidRPr="00867B25">
              <w:rPr>
                <w:color w:val="FF0000"/>
              </w:rPr>
              <w:t xml:space="preserve">MT to </w:t>
            </w:r>
            <w:r w:rsidR="00AA1FE2">
              <w:rPr>
                <w:color w:val="FF0000"/>
              </w:rPr>
              <w:t>share LDDG sheep and holding density maps.</w:t>
            </w:r>
          </w:p>
          <w:p w14:paraId="0A2C8399" w14:textId="77777777" w:rsidR="00F70EB8" w:rsidRDefault="00F70EB8" w:rsidP="00F36EBB">
            <w:pPr>
              <w:pStyle w:val="ListParagraph"/>
              <w:numPr>
                <w:ilvl w:val="0"/>
                <w:numId w:val="2"/>
              </w:numPr>
              <w:rPr>
                <w:color w:val="FF0000"/>
              </w:rPr>
            </w:pPr>
            <w:r>
              <w:rPr>
                <w:color w:val="FF0000"/>
              </w:rPr>
              <w:t>MT to update slides to clarify number of SVS vets</w:t>
            </w:r>
            <w:r w:rsidR="00693E4F">
              <w:rPr>
                <w:color w:val="FF0000"/>
              </w:rPr>
              <w:t xml:space="preserve"> on find a vet tool.</w:t>
            </w:r>
          </w:p>
          <w:p w14:paraId="1696ECA3" w14:textId="07EBA514" w:rsidR="00693E4F" w:rsidRPr="00867B25" w:rsidRDefault="00693E4F" w:rsidP="00F36EBB">
            <w:pPr>
              <w:pStyle w:val="ListParagraph"/>
              <w:numPr>
                <w:ilvl w:val="0"/>
                <w:numId w:val="2"/>
              </w:numPr>
              <w:rPr>
                <w:color w:val="FF0000"/>
              </w:rPr>
            </w:pPr>
            <w:r>
              <w:rPr>
                <w:color w:val="FF0000"/>
              </w:rPr>
              <w:t>MT to follow up with SVS about vet numbers.</w:t>
            </w:r>
          </w:p>
        </w:tc>
      </w:tr>
      <w:tr w:rsidR="00EB3E2A" w14:paraId="74449589" w14:textId="77777777" w:rsidTr="77A2EAFD">
        <w:tc>
          <w:tcPr>
            <w:tcW w:w="846" w:type="dxa"/>
            <w:shd w:val="clear" w:color="auto" w:fill="D9D9D9" w:themeFill="background1" w:themeFillShade="D9"/>
          </w:tcPr>
          <w:p w14:paraId="367E4B37" w14:textId="77777777" w:rsidR="00EB3E2A" w:rsidRPr="00EB3E2A" w:rsidRDefault="00EB3E2A" w:rsidP="0005705A">
            <w:pPr>
              <w:rPr>
                <w:b/>
                <w:bCs/>
              </w:rPr>
            </w:pPr>
            <w:r w:rsidRPr="00EB3E2A">
              <w:rPr>
                <w:b/>
                <w:bCs/>
              </w:rPr>
              <w:lastRenderedPageBreak/>
              <w:t>Item</w:t>
            </w:r>
          </w:p>
        </w:tc>
        <w:tc>
          <w:tcPr>
            <w:tcW w:w="6095" w:type="dxa"/>
            <w:shd w:val="clear" w:color="auto" w:fill="D9D9D9" w:themeFill="background1" w:themeFillShade="D9"/>
          </w:tcPr>
          <w:p w14:paraId="261856F9" w14:textId="77777777" w:rsidR="00EB3E2A" w:rsidRPr="00EB3E2A" w:rsidRDefault="00EB3E2A" w:rsidP="0005705A">
            <w:pPr>
              <w:rPr>
                <w:b/>
                <w:bCs/>
              </w:rPr>
            </w:pPr>
            <w:r w:rsidRPr="00EB3E2A">
              <w:rPr>
                <w:b/>
                <w:bCs/>
              </w:rPr>
              <w:t>Title</w:t>
            </w:r>
          </w:p>
        </w:tc>
        <w:tc>
          <w:tcPr>
            <w:tcW w:w="2075" w:type="dxa"/>
            <w:shd w:val="clear" w:color="auto" w:fill="D9D9D9" w:themeFill="background1" w:themeFillShade="D9"/>
          </w:tcPr>
          <w:p w14:paraId="0ECD47B5" w14:textId="04261E44" w:rsidR="00EB3E2A" w:rsidRPr="00EB3E2A" w:rsidRDefault="00167AD1" w:rsidP="0005705A">
            <w:pPr>
              <w:rPr>
                <w:b/>
                <w:bCs/>
              </w:rPr>
            </w:pPr>
            <w:r>
              <w:rPr>
                <w:b/>
                <w:bCs/>
              </w:rPr>
              <w:t>Lead</w:t>
            </w:r>
          </w:p>
        </w:tc>
      </w:tr>
      <w:tr w:rsidR="00EB3E2A" w14:paraId="708E76D7" w14:textId="77777777" w:rsidTr="77A2EAFD">
        <w:tc>
          <w:tcPr>
            <w:tcW w:w="846" w:type="dxa"/>
          </w:tcPr>
          <w:p w14:paraId="06299E1C" w14:textId="6ACE3A31" w:rsidR="00EB3E2A" w:rsidRPr="00167AD1" w:rsidRDefault="731F7A2E" w:rsidP="0005705A">
            <w:pPr>
              <w:rPr>
                <w:b/>
                <w:bCs/>
              </w:rPr>
            </w:pPr>
            <w:r w:rsidRPr="372B3936">
              <w:rPr>
                <w:b/>
                <w:bCs/>
              </w:rPr>
              <w:t>5</w:t>
            </w:r>
          </w:p>
        </w:tc>
        <w:tc>
          <w:tcPr>
            <w:tcW w:w="6095" w:type="dxa"/>
          </w:tcPr>
          <w:p w14:paraId="05A35D09" w14:textId="40FFC89C" w:rsidR="00EB3E2A" w:rsidRPr="00167AD1" w:rsidRDefault="000B7B67" w:rsidP="00DF7B9F">
            <w:pPr>
              <w:rPr>
                <w:b/>
                <w:bCs/>
              </w:rPr>
            </w:pPr>
            <w:r>
              <w:rPr>
                <w:b/>
                <w:bCs/>
              </w:rPr>
              <w:t>PSGHS disease investigation protocols</w:t>
            </w:r>
          </w:p>
        </w:tc>
        <w:tc>
          <w:tcPr>
            <w:tcW w:w="2075" w:type="dxa"/>
          </w:tcPr>
          <w:p w14:paraId="6734D2F9" w14:textId="72A904B5" w:rsidR="00EB3E2A" w:rsidRPr="00167AD1" w:rsidRDefault="00FE46EF" w:rsidP="0005705A">
            <w:pPr>
              <w:rPr>
                <w:b/>
                <w:bCs/>
              </w:rPr>
            </w:pPr>
            <w:r>
              <w:rPr>
                <w:b/>
                <w:bCs/>
              </w:rPr>
              <w:t>Alison Braddock</w:t>
            </w:r>
          </w:p>
        </w:tc>
      </w:tr>
      <w:tr w:rsidR="00EB3E2A" w14:paraId="2E9787FB" w14:textId="77777777" w:rsidTr="77A2EAFD">
        <w:tc>
          <w:tcPr>
            <w:tcW w:w="9016" w:type="dxa"/>
            <w:gridSpan w:val="3"/>
          </w:tcPr>
          <w:p w14:paraId="52F7C8BE" w14:textId="77777777" w:rsidR="0086005B" w:rsidRPr="005D2369" w:rsidRDefault="0086005B" w:rsidP="0086005B">
            <w:bookmarkStart w:id="0" w:name="_Hlk81914774"/>
            <w:bookmarkEnd w:id="0"/>
            <w:r w:rsidRPr="005D2369">
              <w:t>See attached presentation.</w:t>
            </w:r>
          </w:p>
          <w:p w14:paraId="06DCF818" w14:textId="77777777" w:rsidR="0086005B" w:rsidRDefault="0086005B" w:rsidP="0086005B">
            <w:pPr>
              <w:rPr>
                <w:b/>
                <w:bCs/>
              </w:rPr>
            </w:pPr>
          </w:p>
          <w:p w14:paraId="662666BD" w14:textId="77777777" w:rsidR="0086005B" w:rsidRPr="00CA4F35" w:rsidRDefault="0086005B" w:rsidP="0086005B">
            <w:pPr>
              <w:rPr>
                <w:b/>
                <w:bCs/>
              </w:rPr>
            </w:pPr>
            <w:r>
              <w:rPr>
                <w:b/>
                <w:bCs/>
              </w:rPr>
              <w:t>KEY POINTS</w:t>
            </w:r>
          </w:p>
          <w:p w14:paraId="6A405F70" w14:textId="77777777" w:rsidR="0086005B" w:rsidRDefault="0086005B" w:rsidP="00F36EBB">
            <w:pPr>
              <w:pStyle w:val="ListParagraph"/>
              <w:numPr>
                <w:ilvl w:val="0"/>
                <w:numId w:val="3"/>
              </w:numPr>
            </w:pPr>
            <w:r w:rsidRPr="005C2194">
              <w:t>Al</w:t>
            </w:r>
            <w:r>
              <w:t>l the health schemes involve disease testing and biosecurity.</w:t>
            </w:r>
          </w:p>
          <w:p w14:paraId="429A326A" w14:textId="5015F50A" w:rsidR="0086005B" w:rsidRPr="005C2194" w:rsidRDefault="0086005B" w:rsidP="00F36EBB">
            <w:pPr>
              <w:pStyle w:val="ListParagraph"/>
              <w:numPr>
                <w:ilvl w:val="0"/>
                <w:numId w:val="3"/>
              </w:numPr>
            </w:pPr>
            <w:r>
              <w:t>Membership fees provide funding for an advisory group, database management, administration, communication, veterinary expertise, UKAS accredited labs and policing.</w:t>
            </w:r>
          </w:p>
          <w:p w14:paraId="308CE779" w14:textId="77777777" w:rsidR="0086005B" w:rsidRPr="005C2194" w:rsidRDefault="0086005B" w:rsidP="0086005B">
            <w:pPr>
              <w:rPr>
                <w:b/>
                <w:bCs/>
              </w:rPr>
            </w:pPr>
          </w:p>
          <w:p w14:paraId="2898D411" w14:textId="77777777" w:rsidR="0086005B" w:rsidRPr="00BF78CE" w:rsidRDefault="0086005B" w:rsidP="00F36EBB">
            <w:pPr>
              <w:pStyle w:val="ListParagraph"/>
              <w:numPr>
                <w:ilvl w:val="0"/>
                <w:numId w:val="3"/>
              </w:numPr>
              <w:rPr>
                <w:b/>
                <w:bCs/>
              </w:rPr>
            </w:pPr>
            <w:r w:rsidRPr="00BF78CE">
              <w:rPr>
                <w:b/>
                <w:bCs/>
              </w:rPr>
              <w:t>MV accreditation</w:t>
            </w:r>
          </w:p>
          <w:p w14:paraId="0A0C521E" w14:textId="77777777" w:rsidR="0086005B" w:rsidRDefault="0086005B" w:rsidP="00F36EBB">
            <w:pPr>
              <w:pStyle w:val="ListParagraph"/>
              <w:numPr>
                <w:ilvl w:val="0"/>
                <w:numId w:val="3"/>
              </w:numPr>
            </w:pPr>
            <w:r>
              <w:lastRenderedPageBreak/>
              <w:t xml:space="preserve">To establish accreditation, all animals over 12 months old must pass two qualifying tests (with a few exceptions). </w:t>
            </w:r>
          </w:p>
          <w:p w14:paraId="15B6F662" w14:textId="77777777" w:rsidR="0086005B" w:rsidRDefault="0086005B" w:rsidP="00F36EBB">
            <w:pPr>
              <w:pStyle w:val="ListParagraph"/>
              <w:numPr>
                <w:ilvl w:val="0"/>
                <w:numId w:val="3"/>
              </w:numPr>
            </w:pPr>
            <w:r>
              <w:t>To maintain accreditation, a proportion of animals over 18 months old are routinely tested at increasing intervals (1-3 years), with the proportion determined by the flock size. All rams and added animals must also be tested.</w:t>
            </w:r>
          </w:p>
          <w:p w14:paraId="2716CAE5" w14:textId="77777777" w:rsidR="0086005B" w:rsidRDefault="0086005B" w:rsidP="00F36EBB">
            <w:pPr>
              <w:pStyle w:val="ListParagraph"/>
              <w:numPr>
                <w:ilvl w:val="0"/>
                <w:numId w:val="3"/>
              </w:numPr>
            </w:pPr>
            <w:r>
              <w:t>Biosecurity rules focus on housing, grazing, equipment, handling facilities, colostrum, and semen/embryos.</w:t>
            </w:r>
          </w:p>
          <w:p w14:paraId="76D4AD3F" w14:textId="76289FFE" w:rsidR="0086005B" w:rsidRDefault="0086005B" w:rsidP="00F36EBB">
            <w:pPr>
              <w:pStyle w:val="ListParagraph"/>
              <w:numPr>
                <w:ilvl w:val="0"/>
                <w:numId w:val="3"/>
              </w:numPr>
            </w:pPr>
            <w:r>
              <w:t>For a flock of 250 ewes, it would cost £1340-1800 to become accredited. Ongoing costs would include £363 for routine testing, £155 for the yearly subscription</w:t>
            </w:r>
            <w:r w:rsidR="00693E4F">
              <w:t>,</w:t>
            </w:r>
            <w:r>
              <w:t xml:space="preserve"> and testing of added animals.</w:t>
            </w:r>
          </w:p>
          <w:p w14:paraId="33321941" w14:textId="77777777" w:rsidR="0086005B" w:rsidRDefault="0086005B" w:rsidP="0086005B">
            <w:pPr>
              <w:pStyle w:val="ListParagraph"/>
            </w:pPr>
          </w:p>
          <w:p w14:paraId="23FFAB8E" w14:textId="77777777" w:rsidR="0086005B" w:rsidRPr="005C2194" w:rsidRDefault="0086005B" w:rsidP="00F36EBB">
            <w:pPr>
              <w:pStyle w:val="ListParagraph"/>
              <w:numPr>
                <w:ilvl w:val="0"/>
                <w:numId w:val="3"/>
              </w:numPr>
              <w:rPr>
                <w:b/>
                <w:bCs/>
              </w:rPr>
            </w:pPr>
            <w:r w:rsidRPr="005C2194">
              <w:rPr>
                <w:b/>
                <w:bCs/>
              </w:rPr>
              <w:t>Johne’s accreditation</w:t>
            </w:r>
          </w:p>
          <w:p w14:paraId="2265315E" w14:textId="77777777" w:rsidR="0086005B" w:rsidRPr="005C2194" w:rsidRDefault="0086005B" w:rsidP="00F36EBB">
            <w:pPr>
              <w:pStyle w:val="ListParagraph"/>
              <w:numPr>
                <w:ilvl w:val="0"/>
                <w:numId w:val="3"/>
              </w:numPr>
              <w:rPr>
                <w:b/>
                <w:bCs/>
              </w:rPr>
            </w:pPr>
            <w:r>
              <w:t>All animals over 12 months old are tested annually and the flock is awarded a risk level from 1-5 according to the number of positives. All cull animals must be tested each year.</w:t>
            </w:r>
          </w:p>
          <w:p w14:paraId="1F23A144" w14:textId="77777777" w:rsidR="0086005B" w:rsidRDefault="0086005B" w:rsidP="00F36EBB">
            <w:pPr>
              <w:pStyle w:val="ListParagraph"/>
              <w:numPr>
                <w:ilvl w:val="0"/>
                <w:numId w:val="3"/>
              </w:numPr>
            </w:pPr>
            <w:r w:rsidRPr="005C2194">
              <w:t xml:space="preserve">Three clear flock tests </w:t>
            </w:r>
            <w:proofErr w:type="gramStart"/>
            <w:r>
              <w:t>equates</w:t>
            </w:r>
            <w:proofErr w:type="gramEnd"/>
            <w:r>
              <w:t xml:space="preserve"> to level 1. Biennial testing can be done once a flock has been level 1 for at least 2 years.</w:t>
            </w:r>
          </w:p>
          <w:p w14:paraId="34EE776F" w14:textId="77777777" w:rsidR="0086005B" w:rsidRDefault="0086005B" w:rsidP="00F36EBB">
            <w:pPr>
              <w:pStyle w:val="ListParagraph"/>
              <w:numPr>
                <w:ilvl w:val="0"/>
                <w:numId w:val="3"/>
              </w:numPr>
            </w:pPr>
            <w:r>
              <w:t>For a flock of 250 ewes, it would cost £1100 to test the flock and for biennial testing.</w:t>
            </w:r>
          </w:p>
          <w:p w14:paraId="3B68ACF9" w14:textId="77777777" w:rsidR="0086005B" w:rsidRDefault="0086005B" w:rsidP="00F36EBB">
            <w:pPr>
              <w:pStyle w:val="ListParagraph"/>
              <w:numPr>
                <w:ilvl w:val="0"/>
                <w:numId w:val="3"/>
              </w:numPr>
            </w:pPr>
            <w:r>
              <w:t>A health plan must be put in place and biosecurity rules followed.</w:t>
            </w:r>
          </w:p>
          <w:p w14:paraId="39C0A985" w14:textId="77777777" w:rsidR="0086005B" w:rsidRDefault="0086005B" w:rsidP="0086005B">
            <w:pPr>
              <w:pStyle w:val="ListParagraph"/>
            </w:pPr>
          </w:p>
          <w:p w14:paraId="199AE60A" w14:textId="1D97342D" w:rsidR="0086005B" w:rsidRPr="000D12DF" w:rsidRDefault="0086005B" w:rsidP="00F36EBB">
            <w:pPr>
              <w:pStyle w:val="ListParagraph"/>
              <w:numPr>
                <w:ilvl w:val="0"/>
                <w:numId w:val="3"/>
              </w:numPr>
              <w:rPr>
                <w:b/>
                <w:bCs/>
              </w:rPr>
            </w:pPr>
            <w:r w:rsidRPr="000D12DF">
              <w:rPr>
                <w:b/>
                <w:bCs/>
              </w:rPr>
              <w:t>MV and Johne’s monitoring scheme</w:t>
            </w:r>
          </w:p>
          <w:p w14:paraId="631AE39D" w14:textId="4CB95E84" w:rsidR="0086005B" w:rsidRDefault="0086005B" w:rsidP="00F36EBB">
            <w:pPr>
              <w:pStyle w:val="ListParagraph"/>
              <w:numPr>
                <w:ilvl w:val="0"/>
                <w:numId w:val="3"/>
              </w:numPr>
            </w:pPr>
            <w:r>
              <w:t>The monitoring scheme provide</w:t>
            </w:r>
            <w:r w:rsidR="00693E4F">
              <w:t>s</w:t>
            </w:r>
            <w:r>
              <w:t xml:space="preserve"> a nationally recognised and auditable testing system for commercial flocks where the biosecurity requirements for accreditation </w:t>
            </w:r>
            <w:r w:rsidR="000D12DF">
              <w:t>are too stringent.</w:t>
            </w:r>
          </w:p>
          <w:p w14:paraId="6BDE1E66" w14:textId="039072C9" w:rsidR="000D12DF" w:rsidRDefault="000D12DF" w:rsidP="00F36EBB">
            <w:pPr>
              <w:pStyle w:val="ListParagraph"/>
              <w:numPr>
                <w:ilvl w:val="0"/>
                <w:numId w:val="3"/>
              </w:numPr>
            </w:pPr>
            <w:r>
              <w:t>The scheme provides an early warning system for members to limit disease spread and supplies buyers who want a reduced risk of MV/Johne’s disease.</w:t>
            </w:r>
          </w:p>
          <w:p w14:paraId="655E62A5" w14:textId="2DBE7299" w:rsidR="000D12DF" w:rsidRDefault="000D12DF" w:rsidP="00F36EBB">
            <w:pPr>
              <w:pStyle w:val="ListParagraph"/>
              <w:numPr>
                <w:ilvl w:val="0"/>
                <w:numId w:val="3"/>
              </w:numPr>
            </w:pPr>
            <w:r>
              <w:t xml:space="preserve">At least 6 weeks before sale, a vet </w:t>
            </w:r>
            <w:r w:rsidR="00693E4F">
              <w:t>samples</w:t>
            </w:r>
            <w:r>
              <w:t xml:space="preserve"> 12-20 ‘high risk’ animals that are thin, have produced poor lambs</w:t>
            </w:r>
            <w:r w:rsidR="00693E4F">
              <w:t xml:space="preserve">, </w:t>
            </w:r>
            <w:r>
              <w:t>or have a poor milk yield with no other apparent reason. All rams and a percentage of added animals are also tested.</w:t>
            </w:r>
          </w:p>
          <w:p w14:paraId="11CB2951" w14:textId="661DE360" w:rsidR="000D12DF" w:rsidRDefault="000D12DF" w:rsidP="00F36EBB">
            <w:pPr>
              <w:pStyle w:val="ListParagraph"/>
              <w:numPr>
                <w:ilvl w:val="0"/>
                <w:numId w:val="3"/>
              </w:numPr>
            </w:pPr>
            <w:r>
              <w:t>The vet also conducts an annual biosecurity check and works with the farmer to develop a health plan. This includes quarantining added animals.</w:t>
            </w:r>
          </w:p>
          <w:p w14:paraId="5790348D" w14:textId="5DAD5E3A" w:rsidR="000D12DF" w:rsidRDefault="000D12DF" w:rsidP="00F36EBB">
            <w:pPr>
              <w:pStyle w:val="ListParagraph"/>
              <w:numPr>
                <w:ilvl w:val="0"/>
                <w:numId w:val="3"/>
              </w:numPr>
            </w:pPr>
            <w:r>
              <w:t>An annual health report is issued to the farmer</w:t>
            </w:r>
            <w:r w:rsidR="00693E4F">
              <w:t>,</w:t>
            </w:r>
            <w:r>
              <w:t xml:space="preserve"> </w:t>
            </w:r>
            <w:r w:rsidR="00693E4F">
              <w:t>which</w:t>
            </w:r>
            <w:r>
              <w:t xml:space="preserve"> includes number of years their flock has been monitored.</w:t>
            </w:r>
          </w:p>
          <w:p w14:paraId="572C2B55" w14:textId="23A8B763" w:rsidR="000D12DF" w:rsidRDefault="000D12DF" w:rsidP="00F36EBB">
            <w:pPr>
              <w:pStyle w:val="ListParagraph"/>
              <w:numPr>
                <w:ilvl w:val="0"/>
                <w:numId w:val="3"/>
              </w:numPr>
            </w:pPr>
            <w:r>
              <w:t>For a flock of 250 ewes and 5 stock rams, the scheme costs £216 per year. In the following years, up to 12 added animals must be tested from each source.</w:t>
            </w:r>
          </w:p>
          <w:p w14:paraId="1A901ED1" w14:textId="366CE343" w:rsidR="000D12DF" w:rsidRPr="005C2194" w:rsidRDefault="000D12DF" w:rsidP="00F36EBB">
            <w:pPr>
              <w:pStyle w:val="ListParagraph"/>
              <w:numPr>
                <w:ilvl w:val="0"/>
                <w:numId w:val="3"/>
              </w:numPr>
            </w:pPr>
            <w:r>
              <w:t>PSGHS is working to promote the commercial programme more widely.</w:t>
            </w:r>
          </w:p>
          <w:p w14:paraId="7D6503D7" w14:textId="77777777" w:rsidR="0086005B" w:rsidRDefault="0086005B" w:rsidP="0086005B">
            <w:pPr>
              <w:pStyle w:val="ListParagraph"/>
            </w:pPr>
          </w:p>
          <w:p w14:paraId="275153CE" w14:textId="77777777" w:rsidR="0086005B" w:rsidRPr="00AF548C" w:rsidRDefault="0086005B" w:rsidP="00F36EBB">
            <w:pPr>
              <w:pStyle w:val="ListParagraph"/>
              <w:numPr>
                <w:ilvl w:val="0"/>
                <w:numId w:val="3"/>
              </w:numPr>
              <w:rPr>
                <w:b/>
                <w:bCs/>
              </w:rPr>
            </w:pPr>
            <w:r w:rsidRPr="00AF548C">
              <w:rPr>
                <w:b/>
                <w:bCs/>
              </w:rPr>
              <w:t>Discussion</w:t>
            </w:r>
          </w:p>
          <w:p w14:paraId="514C4F88" w14:textId="305F165B" w:rsidR="000B67CD" w:rsidRDefault="000B67CD" w:rsidP="00F36EBB">
            <w:pPr>
              <w:pStyle w:val="ListParagraph"/>
              <w:numPr>
                <w:ilvl w:val="0"/>
                <w:numId w:val="3"/>
              </w:numPr>
            </w:pPr>
            <w:r>
              <w:t>Diagnostics requires the right tests to be used in the right population and correct interpretation, as well as their</w:t>
            </w:r>
            <w:r w:rsidR="00693E4F">
              <w:t xml:space="preserve"> understanding of the</w:t>
            </w:r>
            <w:r>
              <w:t xml:space="preserve"> limitations.</w:t>
            </w:r>
          </w:p>
          <w:p w14:paraId="79C0F270" w14:textId="4E315603" w:rsidR="00FE46EF" w:rsidRDefault="00FE46EF" w:rsidP="00F36EBB">
            <w:pPr>
              <w:pStyle w:val="ListParagraph"/>
              <w:numPr>
                <w:ilvl w:val="0"/>
                <w:numId w:val="3"/>
              </w:numPr>
            </w:pPr>
            <w:r>
              <w:t>No test is 100% accurate and false results have been an issue in the past. This can be mitigated with up to two follow up tests.</w:t>
            </w:r>
          </w:p>
          <w:p w14:paraId="54B33339" w14:textId="33DC0091" w:rsidR="00FE46EF" w:rsidRDefault="00FE46EF" w:rsidP="00F36EBB">
            <w:pPr>
              <w:pStyle w:val="ListParagraph"/>
              <w:numPr>
                <w:ilvl w:val="0"/>
                <w:numId w:val="3"/>
              </w:numPr>
            </w:pPr>
            <w:r>
              <w:t xml:space="preserve">We </w:t>
            </w:r>
            <w:r w:rsidR="00693E4F">
              <w:t xml:space="preserve">need </w:t>
            </w:r>
            <w:r>
              <w:t xml:space="preserve">secondary tests to ensure accurate results. </w:t>
            </w:r>
            <w:r w:rsidR="00693E4F">
              <w:t>There</w:t>
            </w:r>
            <w:r>
              <w:t xml:space="preserve"> is no secondary test for CLA. Post</w:t>
            </w:r>
            <w:r w:rsidR="00693E4F">
              <w:t>-</w:t>
            </w:r>
            <w:r>
              <w:t>mortem examinations are an important tool and provide a broader view than testing for a specific disease.</w:t>
            </w:r>
          </w:p>
          <w:p w14:paraId="4936FA94" w14:textId="381D2EE6" w:rsidR="00FE46EF" w:rsidRDefault="00FE46EF" w:rsidP="00F36EBB">
            <w:pPr>
              <w:pStyle w:val="ListParagraph"/>
              <w:numPr>
                <w:ilvl w:val="0"/>
                <w:numId w:val="3"/>
              </w:numPr>
            </w:pPr>
            <w:r>
              <w:t>It is difficult to determine the prevalence of these diseases in the national flock. However, these schemes can help identify where disease is located.</w:t>
            </w:r>
          </w:p>
          <w:p w14:paraId="3EF4FDC2" w14:textId="6690C117" w:rsidR="000B67CD" w:rsidRDefault="000B67CD" w:rsidP="00F36EBB">
            <w:pPr>
              <w:pStyle w:val="ListParagraph"/>
              <w:numPr>
                <w:ilvl w:val="0"/>
                <w:numId w:val="3"/>
              </w:numPr>
            </w:pPr>
            <w:r>
              <w:t>All flocks should consider entry level testing to determine if disease is present.</w:t>
            </w:r>
            <w:r w:rsidR="00FE46EF">
              <w:t xml:space="preserve"> Farmers may not realise that they are losing money to these iceberg diseases.</w:t>
            </w:r>
          </w:p>
          <w:p w14:paraId="40F4785C" w14:textId="671FA84C" w:rsidR="000B67CD" w:rsidRDefault="000B67CD" w:rsidP="00F36EBB">
            <w:pPr>
              <w:pStyle w:val="ListParagraph"/>
              <w:numPr>
                <w:ilvl w:val="0"/>
                <w:numId w:val="3"/>
              </w:numPr>
            </w:pPr>
            <w:r>
              <w:t xml:space="preserve">There are currently no protocols about what </w:t>
            </w:r>
            <w:r w:rsidR="00693E4F">
              <w:t>with</w:t>
            </w:r>
            <w:r>
              <w:t xml:space="preserve"> positive results. This was a question during the last PSGHS advisory board </w:t>
            </w:r>
            <w:proofErr w:type="gramStart"/>
            <w:r>
              <w:t>meeting</w:t>
            </w:r>
            <w:proofErr w:type="gramEnd"/>
            <w:r>
              <w:t xml:space="preserve"> and they are working on an answer. </w:t>
            </w:r>
            <w:r w:rsidR="00693E4F">
              <w:t>Management</w:t>
            </w:r>
            <w:r>
              <w:t xml:space="preserve"> </w:t>
            </w:r>
            <w:r w:rsidR="00FE46EF">
              <w:t>will have to be very farm specific to achieve what it best for the flock.</w:t>
            </w:r>
          </w:p>
          <w:p w14:paraId="479808D4" w14:textId="231463E4" w:rsidR="00867B25" w:rsidRPr="00FE46EF" w:rsidRDefault="000B67CD" w:rsidP="00F36EBB">
            <w:pPr>
              <w:pStyle w:val="ListParagraph"/>
              <w:numPr>
                <w:ilvl w:val="0"/>
                <w:numId w:val="3"/>
              </w:numPr>
            </w:pPr>
            <w:r>
              <w:lastRenderedPageBreak/>
              <w:t>Loss of status has particularly negative impacts on tenant farmers where the flock is their primary asset.</w:t>
            </w:r>
          </w:p>
        </w:tc>
      </w:tr>
      <w:tr w:rsidR="00CA4F35" w:rsidRPr="00EB3E2A" w14:paraId="73790E6B" w14:textId="77777777" w:rsidTr="77A2EAFD">
        <w:tc>
          <w:tcPr>
            <w:tcW w:w="846" w:type="dxa"/>
            <w:shd w:val="clear" w:color="auto" w:fill="D9D9D9" w:themeFill="background1" w:themeFillShade="D9"/>
          </w:tcPr>
          <w:p w14:paraId="24FA58CB" w14:textId="77777777" w:rsidR="00CA4F35" w:rsidRPr="00EB3E2A" w:rsidRDefault="00CA4F35" w:rsidP="00816160">
            <w:pPr>
              <w:rPr>
                <w:b/>
                <w:bCs/>
              </w:rPr>
            </w:pPr>
            <w:bookmarkStart w:id="1" w:name="_Hlk98426070"/>
            <w:r w:rsidRPr="00EB3E2A">
              <w:rPr>
                <w:b/>
                <w:bCs/>
              </w:rPr>
              <w:lastRenderedPageBreak/>
              <w:t>Item</w:t>
            </w:r>
          </w:p>
        </w:tc>
        <w:tc>
          <w:tcPr>
            <w:tcW w:w="6095" w:type="dxa"/>
            <w:shd w:val="clear" w:color="auto" w:fill="D9D9D9" w:themeFill="background1" w:themeFillShade="D9"/>
          </w:tcPr>
          <w:p w14:paraId="332D2F5A" w14:textId="77777777" w:rsidR="00CA4F35" w:rsidRPr="00EB3E2A" w:rsidRDefault="00CA4F35" w:rsidP="00816160">
            <w:pPr>
              <w:rPr>
                <w:b/>
                <w:bCs/>
              </w:rPr>
            </w:pPr>
            <w:r w:rsidRPr="00EB3E2A">
              <w:rPr>
                <w:b/>
                <w:bCs/>
              </w:rPr>
              <w:t>Title</w:t>
            </w:r>
          </w:p>
        </w:tc>
        <w:tc>
          <w:tcPr>
            <w:tcW w:w="2075" w:type="dxa"/>
            <w:shd w:val="clear" w:color="auto" w:fill="D9D9D9" w:themeFill="background1" w:themeFillShade="D9"/>
          </w:tcPr>
          <w:p w14:paraId="677E4DBC" w14:textId="77777777" w:rsidR="00CA4F35" w:rsidRPr="00EB3E2A" w:rsidRDefault="00CA4F35" w:rsidP="00816160">
            <w:pPr>
              <w:rPr>
                <w:b/>
                <w:bCs/>
              </w:rPr>
            </w:pPr>
            <w:r>
              <w:rPr>
                <w:b/>
                <w:bCs/>
              </w:rPr>
              <w:t>Lead</w:t>
            </w:r>
          </w:p>
        </w:tc>
      </w:tr>
      <w:tr w:rsidR="00CA4F35" w:rsidRPr="00167AD1" w14:paraId="775C2253" w14:textId="77777777" w:rsidTr="77A2EAFD">
        <w:tc>
          <w:tcPr>
            <w:tcW w:w="846" w:type="dxa"/>
          </w:tcPr>
          <w:p w14:paraId="062B1902" w14:textId="77777777" w:rsidR="00CA4F35" w:rsidRPr="00167AD1" w:rsidRDefault="00CA4F35" w:rsidP="00816160">
            <w:pPr>
              <w:rPr>
                <w:b/>
                <w:bCs/>
              </w:rPr>
            </w:pPr>
            <w:r w:rsidRPr="372B3936">
              <w:rPr>
                <w:b/>
                <w:bCs/>
              </w:rPr>
              <w:t>5</w:t>
            </w:r>
          </w:p>
        </w:tc>
        <w:tc>
          <w:tcPr>
            <w:tcW w:w="6095" w:type="dxa"/>
          </w:tcPr>
          <w:p w14:paraId="3E6B1833" w14:textId="00E81CCD" w:rsidR="00CA4F35" w:rsidRPr="00167AD1" w:rsidRDefault="00FE46EF" w:rsidP="00816160">
            <w:pPr>
              <w:rPr>
                <w:b/>
                <w:bCs/>
              </w:rPr>
            </w:pPr>
            <w:r>
              <w:rPr>
                <w:b/>
                <w:bCs/>
              </w:rPr>
              <w:t>Moredun biosecurity and quarantine protocols</w:t>
            </w:r>
          </w:p>
        </w:tc>
        <w:tc>
          <w:tcPr>
            <w:tcW w:w="2075" w:type="dxa"/>
          </w:tcPr>
          <w:p w14:paraId="2D8C3864" w14:textId="19794FEB" w:rsidR="00CA4F35" w:rsidRPr="00167AD1" w:rsidRDefault="00FE46EF" w:rsidP="00816160">
            <w:pPr>
              <w:rPr>
                <w:b/>
                <w:bCs/>
              </w:rPr>
            </w:pPr>
            <w:r>
              <w:rPr>
                <w:b/>
                <w:bCs/>
              </w:rPr>
              <w:t>Beth Wells</w:t>
            </w:r>
          </w:p>
        </w:tc>
      </w:tr>
      <w:tr w:rsidR="00CA4F35" w:rsidRPr="00187124" w14:paraId="4669C2B5" w14:textId="77777777" w:rsidTr="77A2EAFD">
        <w:tc>
          <w:tcPr>
            <w:tcW w:w="9016" w:type="dxa"/>
            <w:gridSpan w:val="3"/>
          </w:tcPr>
          <w:p w14:paraId="74E2FFD8" w14:textId="3CF33038" w:rsidR="005D2369" w:rsidRPr="005D2369" w:rsidRDefault="005D2369" w:rsidP="00CA4F35">
            <w:r w:rsidRPr="005D2369">
              <w:t>See attached presentation.</w:t>
            </w:r>
          </w:p>
          <w:p w14:paraId="50869E19" w14:textId="77777777" w:rsidR="005D2369" w:rsidRDefault="005D2369" w:rsidP="00CA4F35">
            <w:pPr>
              <w:rPr>
                <w:b/>
                <w:bCs/>
              </w:rPr>
            </w:pPr>
          </w:p>
          <w:p w14:paraId="30488EBB" w14:textId="437DE9FE" w:rsidR="00CA4F35" w:rsidRPr="00CA4F35" w:rsidRDefault="00CA4F35" w:rsidP="00CA4F35">
            <w:pPr>
              <w:rPr>
                <w:b/>
                <w:bCs/>
              </w:rPr>
            </w:pPr>
            <w:r>
              <w:rPr>
                <w:b/>
                <w:bCs/>
              </w:rPr>
              <w:t>KEY POINTS</w:t>
            </w:r>
          </w:p>
          <w:p w14:paraId="18BBB9CF" w14:textId="1C00C3FA" w:rsidR="0028259E" w:rsidRDefault="00FE46EF" w:rsidP="00F36EBB">
            <w:pPr>
              <w:pStyle w:val="ListParagraph"/>
              <w:numPr>
                <w:ilvl w:val="0"/>
                <w:numId w:val="3"/>
              </w:numPr>
            </w:pPr>
            <w:r>
              <w:t>The Crown Estate commissioned Moredun to conduct a project following concerns about high biosecurity risk.</w:t>
            </w:r>
            <w:r w:rsidR="0028259E">
              <w:t xml:space="preserve"> Moredun are keen to share the resources they produced for this.</w:t>
            </w:r>
          </w:p>
          <w:p w14:paraId="1B2021E6" w14:textId="7CE8BB51" w:rsidR="00FE46EF" w:rsidRDefault="0028259E" w:rsidP="00F36EBB">
            <w:pPr>
              <w:pStyle w:val="ListParagraph"/>
              <w:numPr>
                <w:ilvl w:val="0"/>
                <w:numId w:val="3"/>
              </w:numPr>
            </w:pPr>
            <w:r>
              <w:t>Moredun identified the following</w:t>
            </w:r>
            <w:r w:rsidR="00FE46EF">
              <w:t xml:space="preserve"> </w:t>
            </w:r>
            <w:r>
              <w:t>‘</w:t>
            </w:r>
            <w:r w:rsidR="00FE46EF">
              <w:t>biosecurity big 5</w:t>
            </w:r>
            <w:r>
              <w:t>’ where the greatest gains can be made</w:t>
            </w:r>
            <w:r w:rsidR="00FE46EF">
              <w:t>:</w:t>
            </w:r>
          </w:p>
          <w:p w14:paraId="3B122CFA" w14:textId="7DB253E2" w:rsidR="00FE46EF" w:rsidRDefault="00FE46EF" w:rsidP="00F36EBB">
            <w:pPr>
              <w:pStyle w:val="ListParagraph"/>
              <w:numPr>
                <w:ilvl w:val="1"/>
                <w:numId w:val="6"/>
              </w:numPr>
            </w:pPr>
            <w:r>
              <w:t>Livestock movement</w:t>
            </w:r>
          </w:p>
          <w:p w14:paraId="3D4906E1" w14:textId="1BCDBD91" w:rsidR="00FE46EF" w:rsidRDefault="00FE46EF" w:rsidP="00F36EBB">
            <w:pPr>
              <w:pStyle w:val="ListParagraph"/>
              <w:numPr>
                <w:ilvl w:val="1"/>
                <w:numId w:val="6"/>
              </w:numPr>
            </w:pPr>
            <w:r>
              <w:t>Quarantine</w:t>
            </w:r>
          </w:p>
          <w:p w14:paraId="3EEE2A42" w14:textId="6F682278" w:rsidR="00FE46EF" w:rsidRDefault="00FE46EF" w:rsidP="00F36EBB">
            <w:pPr>
              <w:pStyle w:val="ListParagraph"/>
              <w:numPr>
                <w:ilvl w:val="1"/>
                <w:numId w:val="6"/>
              </w:numPr>
            </w:pPr>
            <w:r>
              <w:t>Hygiene</w:t>
            </w:r>
          </w:p>
          <w:p w14:paraId="08FF57D3" w14:textId="168B0755" w:rsidR="00FE46EF" w:rsidRDefault="00FE46EF" w:rsidP="00F36EBB">
            <w:pPr>
              <w:pStyle w:val="ListParagraph"/>
              <w:numPr>
                <w:ilvl w:val="1"/>
                <w:numId w:val="6"/>
              </w:numPr>
            </w:pPr>
            <w:r>
              <w:t xml:space="preserve">Diagnostic tests and preventative </w:t>
            </w:r>
            <w:r w:rsidR="0028259E">
              <w:t>vaccines</w:t>
            </w:r>
          </w:p>
          <w:p w14:paraId="6EA4F402" w14:textId="03CBDAE5" w:rsidR="0028259E" w:rsidRDefault="0028259E" w:rsidP="00F36EBB">
            <w:pPr>
              <w:pStyle w:val="ListParagraph"/>
              <w:numPr>
                <w:ilvl w:val="1"/>
                <w:numId w:val="6"/>
              </w:numPr>
            </w:pPr>
            <w:r>
              <w:t>Health plans</w:t>
            </w:r>
          </w:p>
          <w:p w14:paraId="32CF527E" w14:textId="421A402A" w:rsidR="005C2194" w:rsidRDefault="0028259E" w:rsidP="00F36EBB">
            <w:pPr>
              <w:pStyle w:val="ListParagraph"/>
              <w:numPr>
                <w:ilvl w:val="0"/>
                <w:numId w:val="3"/>
              </w:numPr>
            </w:pPr>
            <w:r>
              <w:t>Moredun produced biosecurity checklists for key livestock diseases</w:t>
            </w:r>
            <w:r w:rsidR="00693E4F">
              <w:t xml:space="preserve"> (see slides).</w:t>
            </w:r>
          </w:p>
          <w:p w14:paraId="457D133C" w14:textId="77777777" w:rsidR="005D580C" w:rsidRDefault="0028259E" w:rsidP="00F36EBB">
            <w:pPr>
              <w:pStyle w:val="ListParagraph"/>
              <w:numPr>
                <w:ilvl w:val="0"/>
                <w:numId w:val="3"/>
              </w:numPr>
            </w:pPr>
            <w:r>
              <w:t>Moredun has also created an animation series on</w:t>
            </w:r>
            <w:r w:rsidR="005D580C">
              <w:t xml:space="preserve"> Sheep Scab</w:t>
            </w:r>
            <w:r>
              <w:t xml:space="preserve">. </w:t>
            </w:r>
            <w:r w:rsidR="005D580C">
              <w:t xml:space="preserve">This included background information, avoiding buying it in, quarantine advice, and test and treatment advice. </w:t>
            </w:r>
          </w:p>
          <w:p w14:paraId="6DE91CD7" w14:textId="7FC2067D" w:rsidR="0028259E" w:rsidRDefault="005D580C" w:rsidP="00F36EBB">
            <w:pPr>
              <w:pStyle w:val="ListParagraph"/>
              <w:numPr>
                <w:ilvl w:val="0"/>
                <w:numId w:val="3"/>
              </w:numPr>
            </w:pPr>
            <w:r>
              <w:t>In a 500 ewe flock, t</w:t>
            </w:r>
            <w:r w:rsidR="0028259E">
              <w:t xml:space="preserve">hey estimate that treatment </w:t>
            </w:r>
            <w:r>
              <w:t xml:space="preserve">would cost £1100 </w:t>
            </w:r>
            <w:r w:rsidR="0028259E">
              <w:t>and loss productivity could cost around £</w:t>
            </w:r>
            <w:r>
              <w:t>3900. Comparatively, testing would cost £160.</w:t>
            </w:r>
          </w:p>
          <w:p w14:paraId="3E0724DD" w14:textId="517FF78C" w:rsidR="005D580C" w:rsidRDefault="0028259E" w:rsidP="00F36EBB">
            <w:pPr>
              <w:pStyle w:val="ListParagraph"/>
              <w:numPr>
                <w:ilvl w:val="0"/>
                <w:numId w:val="3"/>
              </w:numPr>
            </w:pPr>
            <w:r>
              <w:t xml:space="preserve">Quarantine of new and returning animals is particularly important to prevent disease entering a flock. However, some diseases </w:t>
            </w:r>
            <w:r w:rsidR="005D580C">
              <w:t>are easier to</w:t>
            </w:r>
            <w:r>
              <w:t xml:space="preserve"> quarantine for than others</w:t>
            </w:r>
            <w:r w:rsidR="005D580C">
              <w:t>.</w:t>
            </w:r>
          </w:p>
          <w:p w14:paraId="57AB74FF" w14:textId="3548A5BA" w:rsidR="0028259E" w:rsidRDefault="005D580C" w:rsidP="00F36EBB">
            <w:pPr>
              <w:pStyle w:val="ListParagraph"/>
              <w:numPr>
                <w:ilvl w:val="0"/>
                <w:numId w:val="3"/>
              </w:numPr>
            </w:pPr>
            <w:r>
              <w:t xml:space="preserve">Costs to help with the </w:t>
            </w:r>
            <w:r w:rsidR="0028259E">
              <w:t>creat</w:t>
            </w:r>
            <w:r>
              <w:t xml:space="preserve">ion of a </w:t>
            </w:r>
            <w:r w:rsidR="0028259E">
              <w:t>quarantine area</w:t>
            </w:r>
            <w:r>
              <w:t>, such as a secure building or, failing that, fenced field</w:t>
            </w:r>
            <w:r w:rsidR="0028259E">
              <w:t xml:space="preserve"> </w:t>
            </w:r>
            <w:r>
              <w:t>would make quarantining easier for famers.</w:t>
            </w:r>
          </w:p>
          <w:p w14:paraId="0A68204A" w14:textId="0EAF4880" w:rsidR="0028259E" w:rsidRDefault="005D580C" w:rsidP="00F36EBB">
            <w:pPr>
              <w:pStyle w:val="ListParagraph"/>
              <w:numPr>
                <w:ilvl w:val="0"/>
                <w:numId w:val="3"/>
              </w:numPr>
            </w:pPr>
            <w:r>
              <w:t xml:space="preserve">Every flock and farmer </w:t>
            </w:r>
            <w:proofErr w:type="gramStart"/>
            <w:r>
              <w:t>is</w:t>
            </w:r>
            <w:proofErr w:type="gramEnd"/>
            <w:r>
              <w:t xml:space="preserve"> individual – </w:t>
            </w:r>
            <w:r w:rsidR="00F70EB8">
              <w:t xml:space="preserve">for a national scheme </w:t>
            </w:r>
            <w:r>
              <w:t>we must ensure that collective advice is consistent, updated,</w:t>
            </w:r>
            <w:r w:rsidR="00F70EB8">
              <w:t xml:space="preserve"> simple</w:t>
            </w:r>
            <w:r w:rsidR="00E13DE7">
              <w:t>,</w:t>
            </w:r>
            <w:r w:rsidR="00F70EB8">
              <w:t xml:space="preserve"> and</w:t>
            </w:r>
            <w:r>
              <w:t xml:space="preserve"> practical.</w:t>
            </w:r>
          </w:p>
          <w:p w14:paraId="1AE9E31A" w14:textId="1D713201" w:rsidR="005D580C" w:rsidRDefault="005D580C" w:rsidP="00F36EBB">
            <w:pPr>
              <w:pStyle w:val="ListParagraph"/>
              <w:numPr>
                <w:ilvl w:val="0"/>
                <w:numId w:val="3"/>
              </w:numPr>
            </w:pPr>
            <w:r>
              <w:t>Recommendations to make it easier for farmers to succeed with biosecurity:</w:t>
            </w:r>
          </w:p>
          <w:p w14:paraId="3B6FFF03" w14:textId="77A1E9EA" w:rsidR="005D580C" w:rsidRDefault="005D580C" w:rsidP="00F36EBB">
            <w:pPr>
              <w:pStyle w:val="ListParagraph"/>
              <w:numPr>
                <w:ilvl w:val="1"/>
                <w:numId w:val="3"/>
              </w:numPr>
            </w:pPr>
            <w:r>
              <w:t>Linking biosecurity with the annual vet visit</w:t>
            </w:r>
          </w:p>
          <w:p w14:paraId="1997A56E" w14:textId="5FE24F04" w:rsidR="005D580C" w:rsidRDefault="005D580C" w:rsidP="00F36EBB">
            <w:pPr>
              <w:pStyle w:val="ListParagraph"/>
              <w:numPr>
                <w:ilvl w:val="1"/>
                <w:numId w:val="3"/>
              </w:numPr>
            </w:pPr>
            <w:r>
              <w:t>Creation of a bespoke, interactive, adaptable biosecurity plan</w:t>
            </w:r>
            <w:r w:rsidR="00F70EB8">
              <w:t xml:space="preserve"> by a vet</w:t>
            </w:r>
          </w:p>
          <w:p w14:paraId="4A2FCC58" w14:textId="33EAFAE2" w:rsidR="005D580C" w:rsidRDefault="005D580C" w:rsidP="00F36EBB">
            <w:pPr>
              <w:pStyle w:val="ListParagraph"/>
              <w:numPr>
                <w:ilvl w:val="1"/>
                <w:numId w:val="3"/>
              </w:numPr>
            </w:pPr>
            <w:r>
              <w:t>Focus on 1-2 disease that are important to the farm</w:t>
            </w:r>
          </w:p>
          <w:p w14:paraId="58A76EBE" w14:textId="358706B6" w:rsidR="005D580C" w:rsidRPr="005C2194" w:rsidRDefault="005D580C" w:rsidP="00F36EBB">
            <w:pPr>
              <w:pStyle w:val="ListParagraph"/>
              <w:numPr>
                <w:ilvl w:val="1"/>
                <w:numId w:val="3"/>
              </w:numPr>
            </w:pPr>
            <w:r>
              <w:t>Combining advice across diseases</w:t>
            </w:r>
            <w:r w:rsidR="00F70EB8">
              <w:t xml:space="preserve"> </w:t>
            </w:r>
            <w:proofErr w:type="gramStart"/>
            <w:r w:rsidR="00F70EB8">
              <w:t>e.g.</w:t>
            </w:r>
            <w:proofErr w:type="gramEnd"/>
            <w:r w:rsidR="00F70EB8">
              <w:t xml:space="preserve"> for parasites</w:t>
            </w:r>
          </w:p>
          <w:p w14:paraId="7340AC34" w14:textId="5383A9AD" w:rsidR="00FE46EF" w:rsidRDefault="00FE46EF" w:rsidP="009A3E33"/>
          <w:p w14:paraId="3F73BDFD" w14:textId="15E9DB90" w:rsidR="00CA4F35" w:rsidRPr="00AC754F" w:rsidRDefault="00CA4F35" w:rsidP="00AC754F">
            <w:pPr>
              <w:rPr>
                <w:b/>
                <w:bCs/>
              </w:rPr>
            </w:pPr>
            <w:r w:rsidRPr="00CA4F35">
              <w:rPr>
                <w:b/>
                <w:bCs/>
              </w:rPr>
              <w:t>DECISIONS</w:t>
            </w:r>
          </w:p>
          <w:p w14:paraId="40D14EAF" w14:textId="77777777" w:rsidR="007218D7" w:rsidRDefault="009A3E33" w:rsidP="00F36EBB">
            <w:pPr>
              <w:pStyle w:val="ListParagraph"/>
              <w:numPr>
                <w:ilvl w:val="0"/>
                <w:numId w:val="4"/>
              </w:numPr>
            </w:pPr>
            <w:r>
              <w:t>The Sheep Health Pathway will use the terminology</w:t>
            </w:r>
            <w:r w:rsidR="00F70EB8">
              <w:t xml:space="preserve"> </w:t>
            </w:r>
            <w:r>
              <w:t>‘</w:t>
            </w:r>
            <w:r w:rsidR="00F70EB8">
              <w:t>flock protection</w:t>
            </w:r>
            <w:r>
              <w:t>’</w:t>
            </w:r>
            <w:r w:rsidR="00F70EB8">
              <w:t xml:space="preserve"> instead of </w:t>
            </w:r>
            <w:r>
              <w:t>‘</w:t>
            </w:r>
            <w:r w:rsidR="00F70EB8">
              <w:t>biosecurity</w:t>
            </w:r>
            <w:r>
              <w:t>’</w:t>
            </w:r>
            <w:r w:rsidR="00F70EB8">
              <w:t>.</w:t>
            </w:r>
          </w:p>
          <w:p w14:paraId="48D0AC6C" w14:textId="77777777" w:rsidR="00AC754F" w:rsidRDefault="00AC754F" w:rsidP="00AC754F"/>
          <w:p w14:paraId="5BA79F63" w14:textId="77777777" w:rsidR="00AC754F" w:rsidRPr="00AC754F" w:rsidRDefault="00AC754F" w:rsidP="00AC754F">
            <w:pPr>
              <w:rPr>
                <w:b/>
                <w:bCs/>
                <w:color w:val="FF0000"/>
              </w:rPr>
            </w:pPr>
            <w:r w:rsidRPr="00AC754F">
              <w:rPr>
                <w:b/>
                <w:bCs/>
                <w:color w:val="FF0000"/>
              </w:rPr>
              <w:t>ACTIONS</w:t>
            </w:r>
          </w:p>
          <w:p w14:paraId="3F65FB62" w14:textId="49F91D79" w:rsidR="00AC754F" w:rsidRPr="0043071B" w:rsidRDefault="00AC754F" w:rsidP="00F36EBB">
            <w:pPr>
              <w:pStyle w:val="ListParagraph"/>
              <w:numPr>
                <w:ilvl w:val="0"/>
                <w:numId w:val="4"/>
              </w:numPr>
            </w:pPr>
            <w:r w:rsidRPr="00AC754F">
              <w:rPr>
                <w:color w:val="FF0000"/>
              </w:rPr>
              <w:t>BW to share resources on Moredun biosecurity and quarantine protocols.</w:t>
            </w:r>
          </w:p>
        </w:tc>
      </w:tr>
      <w:bookmarkEnd w:id="1"/>
      <w:tr w:rsidR="00E82F90" w:rsidRPr="00EB3E2A" w14:paraId="389AF4B3" w14:textId="77777777" w:rsidTr="77A2EAFD">
        <w:tc>
          <w:tcPr>
            <w:tcW w:w="846" w:type="dxa"/>
            <w:shd w:val="clear" w:color="auto" w:fill="D9D9D9" w:themeFill="background1" w:themeFillShade="D9"/>
          </w:tcPr>
          <w:p w14:paraId="6E5358F4" w14:textId="77777777" w:rsidR="00E82F90" w:rsidRPr="00EB3E2A" w:rsidRDefault="00E82F90" w:rsidP="00F1193F">
            <w:pPr>
              <w:rPr>
                <w:b/>
                <w:bCs/>
              </w:rPr>
            </w:pPr>
            <w:r w:rsidRPr="00EB3E2A">
              <w:rPr>
                <w:b/>
                <w:bCs/>
              </w:rPr>
              <w:t>Item</w:t>
            </w:r>
          </w:p>
        </w:tc>
        <w:tc>
          <w:tcPr>
            <w:tcW w:w="6095" w:type="dxa"/>
            <w:shd w:val="clear" w:color="auto" w:fill="D9D9D9" w:themeFill="background1" w:themeFillShade="D9"/>
          </w:tcPr>
          <w:p w14:paraId="0E886914" w14:textId="77777777" w:rsidR="00E82F90" w:rsidRPr="00EB3E2A" w:rsidRDefault="00E82F90" w:rsidP="00F1193F">
            <w:pPr>
              <w:rPr>
                <w:b/>
                <w:bCs/>
              </w:rPr>
            </w:pPr>
            <w:r w:rsidRPr="00EB3E2A">
              <w:rPr>
                <w:b/>
                <w:bCs/>
              </w:rPr>
              <w:t>Title</w:t>
            </w:r>
          </w:p>
        </w:tc>
        <w:tc>
          <w:tcPr>
            <w:tcW w:w="2075" w:type="dxa"/>
            <w:shd w:val="clear" w:color="auto" w:fill="D9D9D9" w:themeFill="background1" w:themeFillShade="D9"/>
          </w:tcPr>
          <w:p w14:paraId="2233CF0D" w14:textId="77777777" w:rsidR="00E82F90" w:rsidRPr="00EB3E2A" w:rsidRDefault="00E82F90" w:rsidP="00F1193F">
            <w:pPr>
              <w:rPr>
                <w:b/>
                <w:bCs/>
              </w:rPr>
            </w:pPr>
            <w:r>
              <w:rPr>
                <w:b/>
                <w:bCs/>
              </w:rPr>
              <w:t>Lead</w:t>
            </w:r>
          </w:p>
        </w:tc>
      </w:tr>
      <w:tr w:rsidR="00E82F90" w:rsidRPr="00167AD1" w14:paraId="2C97E6C2" w14:textId="77777777" w:rsidTr="77A2EAFD">
        <w:tc>
          <w:tcPr>
            <w:tcW w:w="846" w:type="dxa"/>
          </w:tcPr>
          <w:p w14:paraId="2BAA3BBD" w14:textId="77777777" w:rsidR="00E82F90" w:rsidRPr="00167AD1" w:rsidRDefault="00E82F90" w:rsidP="00F1193F">
            <w:pPr>
              <w:rPr>
                <w:b/>
                <w:bCs/>
              </w:rPr>
            </w:pPr>
            <w:r w:rsidRPr="372B3936">
              <w:rPr>
                <w:b/>
                <w:bCs/>
              </w:rPr>
              <w:t>5</w:t>
            </w:r>
          </w:p>
        </w:tc>
        <w:tc>
          <w:tcPr>
            <w:tcW w:w="6095" w:type="dxa"/>
          </w:tcPr>
          <w:p w14:paraId="3CC28ACA" w14:textId="068B7A45" w:rsidR="00E82F90" w:rsidRPr="00167AD1" w:rsidRDefault="00867B25" w:rsidP="00F1193F">
            <w:pPr>
              <w:rPr>
                <w:b/>
                <w:bCs/>
              </w:rPr>
            </w:pPr>
            <w:r>
              <w:rPr>
                <w:b/>
                <w:bCs/>
              </w:rPr>
              <w:t>AOB</w:t>
            </w:r>
          </w:p>
        </w:tc>
        <w:tc>
          <w:tcPr>
            <w:tcW w:w="2075" w:type="dxa"/>
          </w:tcPr>
          <w:p w14:paraId="0E534C04" w14:textId="32140BEE" w:rsidR="00E82F90" w:rsidRPr="00167AD1" w:rsidRDefault="00867B25" w:rsidP="00F1193F">
            <w:pPr>
              <w:rPr>
                <w:b/>
                <w:bCs/>
              </w:rPr>
            </w:pPr>
            <w:r>
              <w:rPr>
                <w:b/>
                <w:bCs/>
              </w:rPr>
              <w:t>Phil Stocker</w:t>
            </w:r>
          </w:p>
        </w:tc>
      </w:tr>
      <w:tr w:rsidR="00E82F90" w:rsidRPr="00BE0988" w14:paraId="5923D487" w14:textId="77777777" w:rsidTr="77A2EAFD">
        <w:tc>
          <w:tcPr>
            <w:tcW w:w="9016" w:type="dxa"/>
            <w:gridSpan w:val="3"/>
          </w:tcPr>
          <w:p w14:paraId="27A3A25F" w14:textId="77777777" w:rsidR="00E82F90" w:rsidRPr="00CA4F35" w:rsidRDefault="00E82F90" w:rsidP="00F1193F">
            <w:pPr>
              <w:rPr>
                <w:b/>
                <w:bCs/>
              </w:rPr>
            </w:pPr>
            <w:r>
              <w:rPr>
                <w:b/>
                <w:bCs/>
              </w:rPr>
              <w:t>KEY POINTS</w:t>
            </w:r>
          </w:p>
          <w:p w14:paraId="4B9FD186" w14:textId="7817348B" w:rsidR="0043071B" w:rsidRDefault="0043071B" w:rsidP="00F36EBB">
            <w:pPr>
              <w:pStyle w:val="ListParagraph"/>
              <w:numPr>
                <w:ilvl w:val="0"/>
                <w:numId w:val="4"/>
              </w:numPr>
            </w:pPr>
            <w:r>
              <w:t xml:space="preserve">CC presented on the work that Moredun are currently doing on </w:t>
            </w:r>
            <w:r w:rsidR="00E13DE7">
              <w:t xml:space="preserve">a </w:t>
            </w:r>
            <w:r>
              <w:t>protocol for OPA. They are considering the following options:</w:t>
            </w:r>
          </w:p>
          <w:p w14:paraId="13E2E8C9" w14:textId="3ABBA46E" w:rsidR="00E82F90" w:rsidRDefault="00F70EB8" w:rsidP="00F36EBB">
            <w:pPr>
              <w:pStyle w:val="ListParagraph"/>
              <w:numPr>
                <w:ilvl w:val="1"/>
                <w:numId w:val="4"/>
              </w:numPr>
            </w:pPr>
            <w:r>
              <w:t>Vet investigations of all sudden deaths – has the issue of needing pathology backup</w:t>
            </w:r>
          </w:p>
          <w:p w14:paraId="7D677DB4" w14:textId="6C5602F0" w:rsidR="00F70EB8" w:rsidRDefault="0043071B" w:rsidP="00F36EBB">
            <w:pPr>
              <w:pStyle w:val="ListParagraph"/>
              <w:numPr>
                <w:ilvl w:val="1"/>
                <w:numId w:val="4"/>
              </w:numPr>
            </w:pPr>
            <w:r>
              <w:t>Vet</w:t>
            </w:r>
            <w:r w:rsidR="00F70EB8">
              <w:t xml:space="preserve"> instigation of 10 thin ewes/year – but need to ensure that sheep are not subject to selection bias</w:t>
            </w:r>
          </w:p>
          <w:p w14:paraId="6A699F01" w14:textId="3209DD70" w:rsidR="00F70EB8" w:rsidRDefault="0043071B" w:rsidP="00F36EBB">
            <w:pPr>
              <w:pStyle w:val="ListParagraph"/>
              <w:numPr>
                <w:ilvl w:val="1"/>
                <w:numId w:val="4"/>
              </w:numPr>
            </w:pPr>
            <w:r>
              <w:t>Ultrasound of</w:t>
            </w:r>
            <w:r w:rsidR="00F70EB8">
              <w:t xml:space="preserve"> whole flock – needs practitioners to be skilled and available</w:t>
            </w:r>
          </w:p>
          <w:p w14:paraId="01D9F50A" w14:textId="77777777" w:rsidR="0043071B" w:rsidRDefault="0043071B" w:rsidP="00F36EBB">
            <w:pPr>
              <w:pStyle w:val="ListParagraph"/>
              <w:numPr>
                <w:ilvl w:val="1"/>
                <w:numId w:val="4"/>
              </w:numPr>
            </w:pPr>
            <w:r>
              <w:t>Slaughterhouse</w:t>
            </w:r>
            <w:r w:rsidR="00F70EB8">
              <w:t xml:space="preserve"> records </w:t>
            </w:r>
            <w:r>
              <w:t>– issue of</w:t>
            </w:r>
            <w:r w:rsidR="00F70EB8">
              <w:t xml:space="preserve"> on matching lun</w:t>
            </w:r>
            <w:r>
              <w:t>gs</w:t>
            </w:r>
            <w:r w:rsidR="00F70EB8">
              <w:t xml:space="preserve"> to correct ear tags</w:t>
            </w:r>
          </w:p>
          <w:p w14:paraId="0208DEE3" w14:textId="43C8F633" w:rsidR="0043071B" w:rsidRDefault="0043071B" w:rsidP="00F36EBB">
            <w:pPr>
              <w:pStyle w:val="ListParagraph"/>
              <w:numPr>
                <w:ilvl w:val="0"/>
                <w:numId w:val="4"/>
              </w:numPr>
            </w:pPr>
            <w:r>
              <w:lastRenderedPageBreak/>
              <w:t>This could be the</w:t>
            </w:r>
            <w:r w:rsidR="00F70EB8">
              <w:t xml:space="preserve"> basis of an assurance scheme where you could assign risk</w:t>
            </w:r>
            <w:r>
              <w:t>. This would give farmers X years of verified freedom from disease and require good biosecurity.</w:t>
            </w:r>
          </w:p>
          <w:p w14:paraId="0F99D8D9" w14:textId="52FF8956" w:rsidR="0043071B" w:rsidRDefault="0043071B" w:rsidP="00F36EBB">
            <w:pPr>
              <w:pStyle w:val="ListParagraph"/>
              <w:numPr>
                <w:ilvl w:val="0"/>
                <w:numId w:val="4"/>
              </w:numPr>
            </w:pPr>
            <w:r>
              <w:t>What to do upon identification of OPA is an even more difficult issue:</w:t>
            </w:r>
          </w:p>
          <w:p w14:paraId="46749EE9" w14:textId="333F9C1E" w:rsidR="0043071B" w:rsidRDefault="0043071B" w:rsidP="00F36EBB">
            <w:pPr>
              <w:pStyle w:val="ListParagraph"/>
              <w:numPr>
                <w:ilvl w:val="1"/>
                <w:numId w:val="4"/>
              </w:numPr>
            </w:pPr>
            <w:r>
              <w:t>Ignore it – negative impacts on welfare and economics</w:t>
            </w:r>
          </w:p>
          <w:p w14:paraId="7B54A79B" w14:textId="2417C0EB" w:rsidR="0043071B" w:rsidRDefault="0043071B" w:rsidP="00F36EBB">
            <w:pPr>
              <w:pStyle w:val="ListParagraph"/>
              <w:numPr>
                <w:ilvl w:val="1"/>
                <w:numId w:val="4"/>
              </w:numPr>
            </w:pPr>
            <w:r>
              <w:t>Replace flock – no sources that are verified free of disease</w:t>
            </w:r>
          </w:p>
          <w:p w14:paraId="3E50CA9E" w14:textId="34D47C88" w:rsidR="0043071B" w:rsidRDefault="0043071B" w:rsidP="00F36EBB">
            <w:pPr>
              <w:pStyle w:val="ListParagraph"/>
              <w:numPr>
                <w:ilvl w:val="1"/>
                <w:numId w:val="4"/>
              </w:numPr>
            </w:pPr>
            <w:r>
              <w:t>Management – reduce close contact, cull cases, cull lambs of OPA ewes</w:t>
            </w:r>
          </w:p>
          <w:p w14:paraId="79D82D9D" w14:textId="77777777" w:rsidR="00111BB1" w:rsidRDefault="0043071B" w:rsidP="00F36EBB">
            <w:pPr>
              <w:pStyle w:val="ListParagraph"/>
              <w:numPr>
                <w:ilvl w:val="1"/>
                <w:numId w:val="4"/>
              </w:numPr>
            </w:pPr>
            <w:r>
              <w:t>Whole flock screen and cull – significant reduction in prevalence but expensive and long-term commitment</w:t>
            </w:r>
          </w:p>
          <w:p w14:paraId="0A9BAF57" w14:textId="77777777" w:rsidR="00665291" w:rsidRDefault="00665291" w:rsidP="00665291"/>
          <w:p w14:paraId="7BFE751B" w14:textId="77777777" w:rsidR="00665291" w:rsidRDefault="00665291" w:rsidP="00665291">
            <w:pPr>
              <w:rPr>
                <w:b/>
                <w:bCs/>
                <w:color w:val="FF0000"/>
              </w:rPr>
            </w:pPr>
            <w:r w:rsidRPr="00665291">
              <w:rPr>
                <w:b/>
                <w:bCs/>
                <w:color w:val="FF0000"/>
              </w:rPr>
              <w:t>ACTIONS</w:t>
            </w:r>
          </w:p>
          <w:p w14:paraId="211FB9B3" w14:textId="723ED89B" w:rsidR="00665291" w:rsidRPr="00665291" w:rsidRDefault="00665291" w:rsidP="00665291">
            <w:pPr>
              <w:pStyle w:val="ListParagraph"/>
              <w:numPr>
                <w:ilvl w:val="0"/>
                <w:numId w:val="7"/>
              </w:numPr>
            </w:pPr>
            <w:r w:rsidRPr="00665291">
              <w:rPr>
                <w:color w:val="FF0000"/>
              </w:rPr>
              <w:t xml:space="preserve">Group to send comments on </w:t>
            </w:r>
            <w:r w:rsidR="001A744E">
              <w:rPr>
                <w:color w:val="FF0000"/>
              </w:rPr>
              <w:t>output</w:t>
            </w:r>
            <w:r w:rsidRPr="00665291">
              <w:rPr>
                <w:color w:val="FF0000"/>
              </w:rPr>
              <w:t xml:space="preserve"> note by 22 April</w:t>
            </w:r>
            <w:r>
              <w:rPr>
                <w:color w:val="FF0000"/>
              </w:rPr>
              <w:t xml:space="preserve"> 2022</w:t>
            </w:r>
            <w:r w:rsidRPr="00665291">
              <w:rPr>
                <w:color w:val="FF0000"/>
              </w:rPr>
              <w:t>.</w:t>
            </w:r>
          </w:p>
        </w:tc>
      </w:tr>
      <w:tr w:rsidR="00CA4F35" w:rsidRPr="00BD3718" w14:paraId="2910DC26" w14:textId="77777777" w:rsidTr="77A2EAFD">
        <w:tc>
          <w:tcPr>
            <w:tcW w:w="9016" w:type="dxa"/>
            <w:gridSpan w:val="3"/>
            <w:shd w:val="clear" w:color="auto" w:fill="D9D9D9" w:themeFill="background1" w:themeFillShade="D9"/>
          </w:tcPr>
          <w:p w14:paraId="2CF0B307" w14:textId="45801F2D" w:rsidR="00CA4F35" w:rsidRPr="00BD3718" w:rsidRDefault="00CA4F35" w:rsidP="00816160">
            <w:pPr>
              <w:rPr>
                <w:b/>
                <w:bCs/>
              </w:rPr>
            </w:pPr>
            <w:r>
              <w:rPr>
                <w:b/>
                <w:bCs/>
              </w:rPr>
              <w:lastRenderedPageBreak/>
              <w:t>Meeting Summary</w:t>
            </w:r>
          </w:p>
        </w:tc>
      </w:tr>
      <w:tr w:rsidR="00CA4F35" w:rsidRPr="00BD3718" w14:paraId="063B25F8" w14:textId="77777777" w:rsidTr="77A2EAFD">
        <w:trPr>
          <w:trHeight w:val="1408"/>
        </w:trPr>
        <w:tc>
          <w:tcPr>
            <w:tcW w:w="9016" w:type="dxa"/>
            <w:gridSpan w:val="3"/>
          </w:tcPr>
          <w:p w14:paraId="796CF868" w14:textId="77777777" w:rsidR="00CA4F35" w:rsidRPr="00CA4F35" w:rsidRDefault="00CA4F35" w:rsidP="00CA4F35">
            <w:pPr>
              <w:rPr>
                <w:b/>
                <w:bCs/>
              </w:rPr>
            </w:pPr>
            <w:r w:rsidRPr="00CA4F35">
              <w:rPr>
                <w:b/>
                <w:bCs/>
                <w:u w:val="single"/>
              </w:rPr>
              <w:t>Aims and objectives</w:t>
            </w:r>
          </w:p>
          <w:p w14:paraId="2FEAA121" w14:textId="7CB363A9" w:rsidR="009A3E33" w:rsidRDefault="009A3E33" w:rsidP="00F36EBB">
            <w:pPr>
              <w:pStyle w:val="ListParagraph"/>
              <w:numPr>
                <w:ilvl w:val="0"/>
                <w:numId w:val="3"/>
              </w:numPr>
            </w:pPr>
            <w:r>
              <w:t>To agree the outstanding eligibility criterion.</w:t>
            </w:r>
          </w:p>
          <w:p w14:paraId="692B1F37" w14:textId="7A65985B" w:rsidR="00CA4F35" w:rsidRDefault="009A3E33" w:rsidP="00F36EBB">
            <w:pPr>
              <w:pStyle w:val="ListParagraph"/>
              <w:numPr>
                <w:ilvl w:val="0"/>
                <w:numId w:val="3"/>
              </w:numPr>
            </w:pPr>
            <w:r>
              <w:t xml:space="preserve">To </w:t>
            </w:r>
            <w:r w:rsidR="001F5902">
              <w:t xml:space="preserve">develop an understanding </w:t>
            </w:r>
            <w:r w:rsidR="00E11A35">
              <w:t xml:space="preserve">of </w:t>
            </w:r>
            <w:r>
              <w:t xml:space="preserve">the </w:t>
            </w:r>
            <w:r w:rsidR="00E11A35">
              <w:t>legislat</w:t>
            </w:r>
            <w:r>
              <w:t>ive process</w:t>
            </w:r>
            <w:r w:rsidR="00E11A35">
              <w:t xml:space="preserve"> the context of the Pathway.</w:t>
            </w:r>
          </w:p>
          <w:p w14:paraId="43015FA3" w14:textId="0F29AB05" w:rsidR="00E11A35" w:rsidRDefault="00E11A35" w:rsidP="00F36EBB">
            <w:pPr>
              <w:pStyle w:val="ListParagraph"/>
              <w:numPr>
                <w:ilvl w:val="0"/>
                <w:numId w:val="3"/>
              </w:numPr>
            </w:pPr>
            <w:r>
              <w:t xml:space="preserve">To </w:t>
            </w:r>
            <w:r w:rsidR="009A3E33">
              <w:t>determine the role of protocols in the Sheep Health Pathway and explore existing industry protocols.</w:t>
            </w:r>
          </w:p>
          <w:p w14:paraId="4C92A579" w14:textId="4F0F8CBA" w:rsidR="009A3E33" w:rsidRDefault="009A3E33" w:rsidP="00F36EBB">
            <w:pPr>
              <w:pStyle w:val="ListParagraph"/>
              <w:numPr>
                <w:ilvl w:val="0"/>
                <w:numId w:val="3"/>
              </w:numPr>
            </w:pPr>
            <w:r>
              <w:t>To determine the role of other advisors in the Sheep Health Pathway.</w:t>
            </w:r>
          </w:p>
          <w:p w14:paraId="229695F0" w14:textId="1AE229DD" w:rsidR="009A3E33" w:rsidRPr="00CA4F35" w:rsidRDefault="009A3E33" w:rsidP="00F36EBB">
            <w:pPr>
              <w:pStyle w:val="ListParagraph"/>
              <w:numPr>
                <w:ilvl w:val="0"/>
                <w:numId w:val="3"/>
              </w:numPr>
            </w:pPr>
            <w:r>
              <w:t>To discuss the inclusion of farmer-led groups in the Sheep Health Pathway.</w:t>
            </w:r>
          </w:p>
          <w:p w14:paraId="7DDC5314" w14:textId="77777777" w:rsidR="00CA4F35" w:rsidRPr="00CA4F35" w:rsidRDefault="00CA4F35" w:rsidP="00CA4F35">
            <w:pPr>
              <w:rPr>
                <w:b/>
                <w:bCs/>
                <w:u w:val="single"/>
              </w:rPr>
            </w:pPr>
          </w:p>
          <w:p w14:paraId="086C305D" w14:textId="77777777" w:rsidR="00CA4F35" w:rsidRPr="00CA4F35" w:rsidRDefault="00CA4F35" w:rsidP="00CA4F35">
            <w:pPr>
              <w:rPr>
                <w:b/>
                <w:bCs/>
              </w:rPr>
            </w:pPr>
            <w:r w:rsidRPr="00CA4F35">
              <w:rPr>
                <w:b/>
                <w:bCs/>
                <w:u w:val="single"/>
              </w:rPr>
              <w:t>Required decisions made</w:t>
            </w:r>
            <w:r w:rsidRPr="00CA4F35">
              <w:rPr>
                <w:b/>
                <w:bCs/>
              </w:rPr>
              <w:t xml:space="preserve"> – if not is there a critical issue?</w:t>
            </w:r>
          </w:p>
          <w:p w14:paraId="037EC44B" w14:textId="6FB2061C" w:rsidR="001F5902" w:rsidRDefault="001F5902" w:rsidP="00F36EBB">
            <w:pPr>
              <w:pStyle w:val="ListParagraph"/>
              <w:numPr>
                <w:ilvl w:val="0"/>
                <w:numId w:val="3"/>
              </w:numPr>
            </w:pPr>
            <w:r>
              <w:t xml:space="preserve">The group agreed with </w:t>
            </w:r>
            <w:r w:rsidR="009A3E33">
              <w:t>the criterion of a flock size of at least 21 sheep for the voluntary phase of the Sheep Health Pathway.</w:t>
            </w:r>
          </w:p>
          <w:p w14:paraId="1BA16014" w14:textId="480BFE0D" w:rsidR="009A3E33" w:rsidRDefault="009A3E33" w:rsidP="00F36EBB">
            <w:pPr>
              <w:pStyle w:val="ListParagraph"/>
              <w:numPr>
                <w:ilvl w:val="0"/>
                <w:numId w:val="3"/>
              </w:numPr>
            </w:pPr>
            <w:r>
              <w:t>The group explored primary and secondary legislation, including timelines and potential blockers.</w:t>
            </w:r>
          </w:p>
          <w:p w14:paraId="440EB4A7" w14:textId="77777777" w:rsidR="00AC754F" w:rsidRDefault="00AC754F" w:rsidP="00F36EBB">
            <w:pPr>
              <w:pStyle w:val="ListParagraph"/>
              <w:numPr>
                <w:ilvl w:val="0"/>
                <w:numId w:val="3"/>
              </w:numPr>
            </w:pPr>
            <w:r>
              <w:t xml:space="preserve">The group agreed that SOPs are likely required for disease testing. </w:t>
            </w:r>
          </w:p>
          <w:p w14:paraId="1DC345CE" w14:textId="2D47B5DA" w:rsidR="00AC754F" w:rsidRDefault="00AC754F" w:rsidP="00F36EBB">
            <w:pPr>
              <w:pStyle w:val="ListParagraph"/>
              <w:numPr>
                <w:ilvl w:val="0"/>
                <w:numId w:val="3"/>
              </w:numPr>
            </w:pPr>
            <w:r>
              <w:t>The group agreed that lighter touch guidelines would be more appropriate for disease management advice that can tailored to individual farms.</w:t>
            </w:r>
          </w:p>
          <w:p w14:paraId="331841B1" w14:textId="0578D17C" w:rsidR="00E13DE7" w:rsidRDefault="00E13DE7" w:rsidP="00F36EBB">
            <w:pPr>
              <w:pStyle w:val="ListParagraph"/>
              <w:numPr>
                <w:ilvl w:val="0"/>
                <w:numId w:val="3"/>
              </w:numPr>
            </w:pPr>
            <w:r>
              <w:t>The group explore existing industry protocols for iceberg diseases and biosecurity.</w:t>
            </w:r>
          </w:p>
          <w:p w14:paraId="05CEECB3" w14:textId="0EB644E2" w:rsidR="00E11A35" w:rsidRDefault="00E11A35" w:rsidP="00F36EBB">
            <w:pPr>
              <w:pStyle w:val="ListParagraph"/>
              <w:numPr>
                <w:ilvl w:val="0"/>
                <w:numId w:val="3"/>
              </w:numPr>
            </w:pPr>
            <w:r>
              <w:t>The</w:t>
            </w:r>
            <w:r w:rsidR="00AC754F">
              <w:t xml:space="preserve"> group</w:t>
            </w:r>
            <w:r>
              <w:t xml:space="preserve"> </w:t>
            </w:r>
            <w:r w:rsidR="00AC754F">
              <w:t>did not have time to fully explore other advisors or farmer-led groups.</w:t>
            </w:r>
          </w:p>
          <w:p w14:paraId="74DF8099" w14:textId="77777777" w:rsidR="00CA4F35" w:rsidRPr="00CA4F35" w:rsidRDefault="00CA4F35" w:rsidP="00CA4F35"/>
          <w:p w14:paraId="3D555B94" w14:textId="77777777" w:rsidR="00CA4F35" w:rsidRPr="00CA4F35" w:rsidRDefault="00CA4F35" w:rsidP="00CA4F35">
            <w:pPr>
              <w:rPr>
                <w:b/>
                <w:bCs/>
                <w:u w:val="single"/>
              </w:rPr>
            </w:pPr>
            <w:r w:rsidRPr="00CA4F35">
              <w:rPr>
                <w:b/>
                <w:bCs/>
                <w:u w:val="single"/>
              </w:rPr>
              <w:t xml:space="preserve">Forward view </w:t>
            </w:r>
          </w:p>
          <w:p w14:paraId="06DA7806" w14:textId="0CFC4515" w:rsidR="00CA4F35" w:rsidRPr="00BD3718" w:rsidRDefault="00E11A35" w:rsidP="00CA4F35">
            <w:r>
              <w:t xml:space="preserve">The next meeting, on </w:t>
            </w:r>
            <w:r w:rsidR="00AC754F">
              <w:t>5</w:t>
            </w:r>
            <w:r>
              <w:t xml:space="preserve"> </w:t>
            </w:r>
            <w:r w:rsidR="00AC754F">
              <w:t>May</w:t>
            </w:r>
            <w:r>
              <w:t xml:space="preserve"> 2022 at 1</w:t>
            </w:r>
            <w:r w:rsidR="00AC754F">
              <w:t>4</w:t>
            </w:r>
            <w:r>
              <w:t>:00-1</w:t>
            </w:r>
            <w:r w:rsidR="00AC754F">
              <w:t>6</w:t>
            </w:r>
            <w:r>
              <w:t xml:space="preserve">:00, will further explore </w:t>
            </w:r>
            <w:r w:rsidR="00AC754F">
              <w:t>the role of other advisors and farmer-led groups, as well as our funding approach.</w:t>
            </w:r>
          </w:p>
        </w:tc>
      </w:tr>
    </w:tbl>
    <w:p w14:paraId="53975153" w14:textId="77777777" w:rsidR="00EB3E2A" w:rsidRDefault="00EB3E2A"/>
    <w:sectPr w:rsidR="00EB3E2A" w:rsidSect="006373F1">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F78F0" w14:textId="77777777" w:rsidR="00F57FA4" w:rsidRDefault="00F57FA4" w:rsidP="00167AD1">
      <w:pPr>
        <w:spacing w:after="0" w:line="240" w:lineRule="auto"/>
      </w:pPr>
      <w:r>
        <w:separator/>
      </w:r>
    </w:p>
  </w:endnote>
  <w:endnote w:type="continuationSeparator" w:id="0">
    <w:p w14:paraId="7D3F4BBF" w14:textId="77777777" w:rsidR="00F57FA4" w:rsidRDefault="00F57FA4" w:rsidP="00167AD1">
      <w:pPr>
        <w:spacing w:after="0" w:line="240" w:lineRule="auto"/>
      </w:pPr>
      <w:r>
        <w:continuationSeparator/>
      </w:r>
    </w:p>
  </w:endnote>
  <w:endnote w:type="continuationNotice" w:id="1">
    <w:p w14:paraId="2D60136E" w14:textId="77777777" w:rsidR="00F57FA4" w:rsidRDefault="00F57F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FD4A" w14:textId="6D195078" w:rsidR="004C21CB" w:rsidRPr="00547F09" w:rsidRDefault="00E11A35" w:rsidP="00547F09">
    <w:pPr>
      <w:pStyle w:val="Footer"/>
      <w:jc w:val="center"/>
      <w:rPr>
        <w:b/>
        <w:bCs/>
      </w:rPr>
    </w:pPr>
    <w:r>
      <w:rPr>
        <w:b/>
        <w:bCs/>
      </w:rPr>
      <w:t>1</w:t>
    </w:r>
    <w:r w:rsidR="00AC754F">
      <w:rPr>
        <w:b/>
        <w:bCs/>
      </w:rPr>
      <w:t>2</w:t>
    </w:r>
    <w:r>
      <w:rPr>
        <w:b/>
        <w:bCs/>
      </w:rPr>
      <w:t xml:space="preserve"> </w:t>
    </w:r>
    <w:r w:rsidR="00AC754F">
      <w:rPr>
        <w:b/>
        <w:bCs/>
      </w:rPr>
      <w:t>April</w:t>
    </w:r>
    <w:r>
      <w:rPr>
        <w:b/>
        <w:bCs/>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628F" w14:textId="77777777" w:rsidR="00F57FA4" w:rsidRDefault="00F57FA4" w:rsidP="00167AD1">
      <w:pPr>
        <w:spacing w:after="0" w:line="240" w:lineRule="auto"/>
      </w:pPr>
      <w:r>
        <w:separator/>
      </w:r>
    </w:p>
  </w:footnote>
  <w:footnote w:type="continuationSeparator" w:id="0">
    <w:p w14:paraId="7FE42BFE" w14:textId="77777777" w:rsidR="00F57FA4" w:rsidRDefault="00F57FA4" w:rsidP="00167AD1">
      <w:pPr>
        <w:spacing w:after="0" w:line="240" w:lineRule="auto"/>
      </w:pPr>
      <w:r>
        <w:continuationSeparator/>
      </w:r>
    </w:p>
  </w:footnote>
  <w:footnote w:type="continuationNotice" w:id="1">
    <w:p w14:paraId="042481AC" w14:textId="77777777" w:rsidR="00F57FA4" w:rsidRDefault="00F57F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4079" w14:textId="0DFA3563" w:rsidR="004C21CB" w:rsidRPr="00547F09" w:rsidRDefault="00F57FA4" w:rsidP="00547F09">
    <w:pPr>
      <w:pStyle w:val="Header"/>
      <w:jc w:val="center"/>
      <w:rPr>
        <w:b/>
        <w:bCs/>
      </w:rPr>
    </w:pPr>
    <w:sdt>
      <w:sdtPr>
        <w:rPr>
          <w:b/>
          <w:bCs/>
        </w:rPr>
        <w:id w:val="-2042579996"/>
        <w:docPartObj>
          <w:docPartGallery w:val="Watermarks"/>
          <w:docPartUnique/>
        </w:docPartObj>
      </w:sdtPr>
      <w:sdtEndPr/>
      <w:sdtContent>
        <w:r>
          <w:rPr>
            <w:b/>
            <w:bCs/>
            <w:noProof/>
          </w:rPr>
          <w:pict w14:anchorId="66731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C21CB">
      <w:rPr>
        <w:b/>
        <w:bCs/>
      </w:rPr>
      <w:t>OFFICIAL - SENSITIVE</w:t>
    </w: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XvyGyog+Jlqwvz" id="ypXqU0Xq"/>
    <int:WordHash hashCode="jlFYwxPc2E4Ar6" id="Z7yUZvk4"/>
    <int:ParagraphRange paragraphId="233858574" textId="1410240467" start="42" length="10" invalidationStart="42" invalidationLength="10" id="iEB5T2LU"/>
    <int:ParagraphRange paragraphId="146048260" textId="1540759013" start="106" length="4" invalidationStart="106" invalidationLength="4" id="HVCiwyfa"/>
    <int:WordHash hashCode="DnfKAEcAKPtOFp" id="OEfkhokw"/>
    <int:WordHash hashCode="dalNooyseA++F1" id="XAb1HVgh"/>
    <int:WordHash hashCode="UPlChrowcGoZBw" id="y406DB7K"/>
    <int:WordHash hashCode="6WgiXquK/LDz0/" id="ftjUu8E7"/>
    <int:WordHash hashCode="frYFDQUgrITknG" id="hA96u7Q0"/>
    <int:WordHash hashCode="IEEkdmk2qlIoq+" id="SDD1D8RZ"/>
    <int:WordHash hashCode="e3+TZqNgMaC5Vf" id="hZt8lnJ8"/>
    <int:WordHash hashCode="SradH0SdDJdch8" id="VSKJPaBd"/>
    <int:WordHash hashCode="YooXJBC6m0nV6S" id="a9Eu5jep"/>
    <int:WordHash hashCode="SLGLFARhzcGrh6" id="Z6wULHze"/>
    <int:WordHash hashCode="351r0XWD+hEdsL" id="AAchPI31"/>
    <int:WordHash hashCode="XMHm+74dBE/iJt" id="xGYbXJj9"/>
    <int:WordHash hashCode="8pD9mhRfnlRI6v" id="3n8fgRzd"/>
    <int:WordHash hashCode="Misg/15vGxeaYP" id="32RFPB7t"/>
    <int:WordHash hashCode="051uur3qTsy1Ie" id="iJJYRSov"/>
    <int:WordHash hashCode="l2TkQHig1bomBB" id="webw6888"/>
    <int:WordHash hashCode="yJe5mOB4uO1c8G" id="8LHu2nJp"/>
    <int:WordHash hashCode="6xX40Nbu8SUY24" id="9mA3huQc"/>
    <int:WordHash hashCode="N7dBRKxbARt7Js" id="T8btKxva"/>
    <int:WordHash hashCode="K97nq0XQR+2aav" id="5ooGO9ZI"/>
    <int:WordHash hashCode="NV8o8sDDh63WIx" id="MyeuQvLR"/>
    <int:WordHash hashCode="5ojG2UO2Iqhd1Y" id="wW97hKyU"/>
    <int:WordHash hashCode="m3n1N4djUgoncb" id="1GcF0xxE"/>
    <int:WordHash hashCode="VV3T6JaMLCx6Mn" id="CAP1STAZ"/>
    <int:WordHash hashCode="RWwK0SVmt92K3x" id="gLe5EtzC"/>
    <int:WordHash hashCode="sLA2fz1jvoA/++" id="BhcvZFB8"/>
    <int:WordHash hashCode="aRG4jz4suIgg9B" id="bkHKRfR7"/>
    <int:WordHash hashCode="mD3uwoe0BV5xcM" id="QftHnzUg"/>
    <int:WordHash hashCode="ZkcXrVintNNTo7" id="KIiw1SUs"/>
    <int:WordHash hashCode="TF0LWTKAs5iYMz" id="P543iWPe"/>
    <int:WordHash hashCode="fej7oVgxBS+TUs" id="TTLhqocx"/>
    <int:WordHash hashCode="cW0WDjUmZJTRCs" id="Gz0qbxpT"/>
    <int:WordHash hashCode="Jhm/S+Fa5HhNWj" id="GF2jEzn3"/>
    <int:WordHash hashCode="Ifv40ulXd7npPd" id="BTs8HptA"/>
    <int:ParagraphRange paragraphId="2117511717" textId="1854097789" start="27" length="4" invalidationStart="27" invalidationLength="4" id="F1oe6jdb"/>
    <int:ParagraphRange paragraphId="1175110454" textId="1419229138" start="40" length="4" invalidationStart="40" invalidationLength="4" id="NgKCRlz4"/>
    <int:WordHash hashCode="YFVsLAXbAFVpVp" id="YIs4Hubu"/>
    <int:WordHash hashCode="/bY8znJsdauGEe" id="uQQ76BUD"/>
    <int:WordHash hashCode="EA7ERi3sNPaCT3" id="stDP8kdC"/>
    <int:WordHash hashCode="RwEBslXvhQQH1P" id="EVfyQPss"/>
    <int:WordHash hashCode="FOsU7OUt+ZwoS4" id="jFgUmFZ5"/>
    <int:WordHash hashCode="juDbr/8ZeoU5TE" id="hVUJ8zJs"/>
    <int:WordHash hashCode="m/D4/19di8v/ud" id="m0HmGDop"/>
    <int:WordHash hashCode="tnsYK9K0bgIv58" id="q3t3Z0u1"/>
    <int:WordHash hashCode="gRg+Ewpr1g5/o3" id="TPB4NneK"/>
    <int:WordHash hashCode="itfSHHGwSbcAO6" id="WKWMz12J"/>
    <int:WordHash hashCode="ZanletI6wlweVG" id="NJKmccFb"/>
    <int:WordHash hashCode="P6QFTyFPD4Bj2P" id="ReQOyShF"/>
    <int:WordHash hashCode="6Ap9X7ci/NdKAT" id="oHcQgoYW"/>
    <int:WordHash hashCode="v1+anaRfUIDswh" id="4I8jkvf4"/>
    <int:WordHash hashCode="l5aAn32uSC0xI8" id="8LwQgRmp"/>
    <int:WordHash hashCode="a7X/VNNYq0VXgz" id="3TFlMN8l"/>
    <int:WordHash hashCode="SMFwPIHakRGYAb" id="yyPTaQmJ"/>
    <int:WordHash hashCode="HTRH8S7yIxfXc3" id="wDYyenti"/>
    <int:WordHash hashCode="aaEypq9rv9CD37" id="ug1BlldR"/>
    <int:WordHash hashCode="Y2t0HWmx8gUH08" id="Bu9Kodlr"/>
  </int:Manifest>
  <int:Observations>
    <int:Content id="ypXqU0Xq">
      <int:Rejection type="LegacyProofing"/>
    </int:Content>
    <int:Content id="Z7yUZvk4">
      <int:Rejection type="LegacyProofing"/>
    </int:Content>
    <int:Content id="iEB5T2LU">
      <int:Rejection type="LegacyProofing"/>
    </int:Content>
    <int:Content id="HVCiwyfa">
      <int:Rejection type="LegacyProofing"/>
    </int:Content>
    <int:Content id="OEfkhokw">
      <int:Rejection type="AugLoop_Text_Critique"/>
    </int:Content>
    <int:Content id="XAb1HVgh">
      <int:Rejection type="AugLoop_Text_Critique"/>
    </int:Content>
    <int:Content id="y406DB7K">
      <int:Rejection type="AugLoop_Text_Critique"/>
    </int:Content>
    <int:Content id="ftjUu8E7">
      <int:Rejection type="AugLoop_Text_Critique"/>
    </int:Content>
    <int:Content id="hA96u7Q0">
      <int:Rejection type="AugLoop_Text_Critique"/>
    </int:Content>
    <int:Content id="SDD1D8RZ">
      <int:Rejection type="AugLoop_Text_Critique"/>
    </int:Content>
    <int:Content id="hZt8lnJ8">
      <int:Rejection type="AugLoop_Text_Critique"/>
    </int:Content>
    <int:Content id="VSKJPaBd">
      <int:Rejection type="AugLoop_Text_Critique"/>
    </int:Content>
    <int:Content id="a9Eu5jep">
      <int:Rejection type="AugLoop_Text_Critique"/>
    </int:Content>
    <int:Content id="Z6wULHze">
      <int:Rejection type="AugLoop_Text_Critique"/>
    </int:Content>
    <int:Content id="AAchPI31">
      <int:Rejection type="AugLoop_Text_Critique"/>
    </int:Content>
    <int:Content id="xGYbXJj9">
      <int:Rejection type="AugLoop_Text_Critique"/>
    </int:Content>
    <int:Content id="3n8fgRzd">
      <int:Rejection type="AugLoop_Text_Critique"/>
    </int:Content>
    <int:Content id="32RFPB7t">
      <int:Rejection type="AugLoop_Text_Critique"/>
    </int:Content>
    <int:Content id="iJJYRSov">
      <int:Rejection type="AugLoop_Text_Critique"/>
    </int:Content>
    <int:Content id="webw6888">
      <int:Rejection type="AugLoop_Text_Critique"/>
    </int:Content>
    <int:Content id="8LHu2nJp">
      <int:Rejection type="AugLoop_Text_Critique"/>
    </int:Content>
    <int:Content id="9mA3huQc">
      <int:Rejection type="AugLoop_Text_Critique"/>
    </int:Content>
    <int:Content id="T8btKxva">
      <int:Rejection type="AugLoop_Text_Critique"/>
    </int:Content>
    <int:Content id="5ooGO9ZI">
      <int:Rejection type="AugLoop_Text_Critique"/>
    </int:Content>
    <int:Content id="MyeuQvLR">
      <int:Rejection type="AugLoop_Text_Critique"/>
    </int:Content>
    <int:Content id="wW97hKyU">
      <int:Rejection type="AugLoop_Text_Critique"/>
    </int:Content>
    <int:Content id="1GcF0xxE">
      <int:Rejection type="AugLoop_Text_Critique"/>
    </int:Content>
    <int:Content id="CAP1STAZ">
      <int:Rejection type="AugLoop_Acronyms_AcronymsCritique"/>
    </int:Content>
    <int:Content id="gLe5EtzC">
      <int:Rejection type="AugLoop_Acronyms_AcronymsCritique"/>
    </int:Content>
    <int:Content id="BhcvZFB8">
      <int:Rejection type="AugLoop_Acronyms_AcronymsCritique"/>
    </int:Content>
    <int:Content id="bkHKRfR7">
      <int:Rejection type="AugLoop_Acronyms_AcronymsCritique"/>
    </int:Content>
    <int:Content id="QftHnzUg">
      <int:Rejection type="AugLoop_Acronyms_AcronymsCritique"/>
    </int:Content>
    <int:Content id="KIiw1SUs">
      <int:Rejection type="AugLoop_Acronyms_AcronymsCritique"/>
    </int:Content>
    <int:Content id="P543iWPe">
      <int:Rejection type="AugLoop_Acronyms_AcronymsCritique"/>
    </int:Content>
    <int:Content id="TTLhqocx">
      <int:Rejection type="AugLoop_Acronyms_AcronymsCritique"/>
    </int:Content>
    <int:Content id="Gz0qbxpT">
      <int:Rejection type="AugLoop_Acronyms_AcronymsCritique"/>
    </int:Content>
    <int:Content id="GF2jEzn3">
      <int:Rejection type="AugLoop_Acronyms_AcronymsCritique"/>
    </int:Content>
    <int:Content id="BTs8HptA">
      <int:Rejection type="AugLoop_Acronyms_AcronymsCritique"/>
    </int:Content>
    <int:Content id="F1oe6jdb">
      <int:Rejection type="LegacyProofing"/>
    </int:Content>
    <int:Content id="NgKCRlz4">
      <int:Rejection type="LegacyProofing"/>
    </int:Content>
    <int:Content id="YIs4Hubu">
      <int:Rejection type="AugLoop_Acronyms_AcronymsCritique"/>
    </int:Content>
    <int:Content id="uQQ76BUD">
      <int:Rejection type="AugLoop_Acronyms_AcronymsCritique"/>
    </int:Content>
    <int:Content id="stDP8kdC">
      <int:Rejection type="AugLoop_Text_Critique"/>
    </int:Content>
    <int:Content id="EVfyQPss">
      <int:Rejection type="AugLoop_Text_Critique"/>
    </int:Content>
    <int:Content id="jFgUmFZ5">
      <int:Rejection type="AugLoop_Text_Critique"/>
    </int:Content>
    <int:Content id="hVUJ8zJs">
      <int:Rejection type="AugLoop_Text_Critique"/>
    </int:Content>
    <int:Content id="m0HmGDop">
      <int:Rejection type="AugLoop_Text_Critique"/>
    </int:Content>
    <int:Content id="q3t3Z0u1">
      <int:Rejection type="AugLoop_Text_Critique"/>
    </int:Content>
    <int:Content id="TPB4NneK">
      <int:Rejection type="AugLoop_Text_Critique"/>
    </int:Content>
    <int:Content id="WKWMz12J">
      <int:Rejection type="AugLoop_Text_Critique"/>
    </int:Content>
    <int:Content id="NJKmccFb">
      <int:Rejection type="AugLoop_Text_Critique"/>
    </int:Content>
    <int:Content id="ReQOyShF">
      <int:Rejection type="AugLoop_Text_Critique"/>
    </int:Content>
    <int:Content id="oHcQgoYW">
      <int:Rejection type="AugLoop_Text_Critique"/>
    </int:Content>
    <int:Content id="4I8jkvf4">
      <int:Rejection type="AugLoop_Text_Critique"/>
    </int:Content>
    <int:Content id="8LwQgRmp">
      <int:Rejection type="AugLoop_Text_Critique"/>
    </int:Content>
    <int:Content id="3TFlMN8l">
      <int:Rejection type="AugLoop_Text_Critique"/>
    </int:Content>
    <int:Content id="yyPTaQmJ">
      <int:Rejection type="AugLoop_Text_Critique"/>
    </int:Content>
    <int:Content id="wDYyenti">
      <int:Rejection type="AugLoop_Acronyms_AcronymsCritique"/>
    </int:Content>
    <int:Content id="ug1BlldR">
      <int:Rejection type="AugLoop_Acronyms_AcronymsCritique"/>
    </int:Content>
    <int:Content id="Bu9Kodlr">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0479B"/>
    <w:multiLevelType w:val="hybridMultilevel"/>
    <w:tmpl w:val="CBD40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37652B"/>
    <w:multiLevelType w:val="hybridMultilevel"/>
    <w:tmpl w:val="FC62F8CA"/>
    <w:lvl w:ilvl="0" w:tplc="EE56F98A">
      <w:start w:val="1"/>
      <w:numFmt w:val="bullet"/>
      <w:lvlText w:val=""/>
      <w:lvlJc w:val="left"/>
      <w:pPr>
        <w:ind w:left="720" w:hanging="360"/>
      </w:pPr>
      <w:rPr>
        <w:rFonts w:ascii="Symbol" w:hAnsi="Symbol" w:hint="default"/>
      </w:rPr>
    </w:lvl>
    <w:lvl w:ilvl="1" w:tplc="AF82A1C4">
      <w:start w:val="1"/>
      <w:numFmt w:val="bullet"/>
      <w:lvlText w:val="o"/>
      <w:lvlJc w:val="left"/>
      <w:pPr>
        <w:ind w:left="1440" w:hanging="360"/>
      </w:pPr>
      <w:rPr>
        <w:rFonts w:ascii="Courier New" w:hAnsi="Courier New" w:hint="default"/>
      </w:rPr>
    </w:lvl>
    <w:lvl w:ilvl="2" w:tplc="531E3BF4">
      <w:start w:val="1"/>
      <w:numFmt w:val="bullet"/>
      <w:lvlText w:val=""/>
      <w:lvlJc w:val="left"/>
      <w:pPr>
        <w:ind w:left="2160" w:hanging="360"/>
      </w:pPr>
      <w:rPr>
        <w:rFonts w:ascii="Wingdings" w:hAnsi="Wingdings" w:hint="default"/>
      </w:rPr>
    </w:lvl>
    <w:lvl w:ilvl="3" w:tplc="9380F808">
      <w:start w:val="1"/>
      <w:numFmt w:val="bullet"/>
      <w:lvlText w:val=""/>
      <w:lvlJc w:val="left"/>
      <w:pPr>
        <w:ind w:left="2880" w:hanging="360"/>
      </w:pPr>
      <w:rPr>
        <w:rFonts w:ascii="Symbol" w:hAnsi="Symbol" w:hint="default"/>
      </w:rPr>
    </w:lvl>
    <w:lvl w:ilvl="4" w:tplc="E628172E">
      <w:start w:val="1"/>
      <w:numFmt w:val="bullet"/>
      <w:lvlText w:val="o"/>
      <w:lvlJc w:val="left"/>
      <w:pPr>
        <w:ind w:left="3600" w:hanging="360"/>
      </w:pPr>
      <w:rPr>
        <w:rFonts w:ascii="Courier New" w:hAnsi="Courier New" w:hint="default"/>
      </w:rPr>
    </w:lvl>
    <w:lvl w:ilvl="5" w:tplc="92961A12">
      <w:start w:val="1"/>
      <w:numFmt w:val="bullet"/>
      <w:lvlText w:val=""/>
      <w:lvlJc w:val="left"/>
      <w:pPr>
        <w:ind w:left="4320" w:hanging="360"/>
      </w:pPr>
      <w:rPr>
        <w:rFonts w:ascii="Wingdings" w:hAnsi="Wingdings" w:hint="default"/>
      </w:rPr>
    </w:lvl>
    <w:lvl w:ilvl="6" w:tplc="642C7920">
      <w:start w:val="1"/>
      <w:numFmt w:val="bullet"/>
      <w:lvlText w:val=""/>
      <w:lvlJc w:val="left"/>
      <w:pPr>
        <w:ind w:left="5040" w:hanging="360"/>
      </w:pPr>
      <w:rPr>
        <w:rFonts w:ascii="Symbol" w:hAnsi="Symbol" w:hint="default"/>
      </w:rPr>
    </w:lvl>
    <w:lvl w:ilvl="7" w:tplc="520E6F12">
      <w:start w:val="1"/>
      <w:numFmt w:val="bullet"/>
      <w:lvlText w:val="o"/>
      <w:lvlJc w:val="left"/>
      <w:pPr>
        <w:ind w:left="5760" w:hanging="360"/>
      </w:pPr>
      <w:rPr>
        <w:rFonts w:ascii="Courier New" w:hAnsi="Courier New" w:hint="default"/>
      </w:rPr>
    </w:lvl>
    <w:lvl w:ilvl="8" w:tplc="78ACE12C">
      <w:start w:val="1"/>
      <w:numFmt w:val="bullet"/>
      <w:lvlText w:val=""/>
      <w:lvlJc w:val="left"/>
      <w:pPr>
        <w:ind w:left="6480" w:hanging="360"/>
      </w:pPr>
      <w:rPr>
        <w:rFonts w:ascii="Wingdings" w:hAnsi="Wingdings" w:hint="default"/>
      </w:rPr>
    </w:lvl>
  </w:abstractNum>
  <w:abstractNum w:abstractNumId="2" w15:restartNumberingAfterBreak="0">
    <w:nsid w:val="4E031EF8"/>
    <w:multiLevelType w:val="hybridMultilevel"/>
    <w:tmpl w:val="B53C2F7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B2440A"/>
    <w:multiLevelType w:val="hybridMultilevel"/>
    <w:tmpl w:val="D088720E"/>
    <w:lvl w:ilvl="0" w:tplc="FFFFFFFF">
      <w:start w:val="1"/>
      <w:numFmt w:val="bullet"/>
      <w:lvlText w:val=""/>
      <w:lvlJc w:val="left"/>
      <w:pPr>
        <w:ind w:left="720" w:hanging="360"/>
      </w:pPr>
      <w:rPr>
        <w:rFonts w:ascii="Symbol" w:hAnsi="Symbo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A20B27"/>
    <w:multiLevelType w:val="hybridMultilevel"/>
    <w:tmpl w:val="F86A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DE774D"/>
    <w:multiLevelType w:val="hybridMultilevel"/>
    <w:tmpl w:val="460E0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60757E"/>
    <w:multiLevelType w:val="hybridMultilevel"/>
    <w:tmpl w:val="9132D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0"/>
  </w:num>
  <w:num w:numId="6">
    <w:abstractNumId w:val="3"/>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BE"/>
    <w:rsid w:val="00017892"/>
    <w:rsid w:val="000245AE"/>
    <w:rsid w:val="00041619"/>
    <w:rsid w:val="000528FC"/>
    <w:rsid w:val="0005343E"/>
    <w:rsid w:val="0005705A"/>
    <w:rsid w:val="00060A71"/>
    <w:rsid w:val="000728D2"/>
    <w:rsid w:val="00086042"/>
    <w:rsid w:val="000958EC"/>
    <w:rsid w:val="000B01DA"/>
    <w:rsid w:val="000B0210"/>
    <w:rsid w:val="000B67CD"/>
    <w:rsid w:val="000B7B67"/>
    <w:rsid w:val="000C0C05"/>
    <w:rsid w:val="000C4152"/>
    <w:rsid w:val="000C63C3"/>
    <w:rsid w:val="000CB919"/>
    <w:rsid w:val="000D12DF"/>
    <w:rsid w:val="000E5F23"/>
    <w:rsid w:val="000E6334"/>
    <w:rsid w:val="000E692E"/>
    <w:rsid w:val="000F151C"/>
    <w:rsid w:val="00105281"/>
    <w:rsid w:val="00111BB1"/>
    <w:rsid w:val="001357C2"/>
    <w:rsid w:val="001372A9"/>
    <w:rsid w:val="001378FD"/>
    <w:rsid w:val="00142733"/>
    <w:rsid w:val="001438AA"/>
    <w:rsid w:val="00144B13"/>
    <w:rsid w:val="001470D3"/>
    <w:rsid w:val="001628E7"/>
    <w:rsid w:val="00167AD1"/>
    <w:rsid w:val="00167EF4"/>
    <w:rsid w:val="0017056A"/>
    <w:rsid w:val="001725DA"/>
    <w:rsid w:val="001771FB"/>
    <w:rsid w:val="0018143E"/>
    <w:rsid w:val="001855AA"/>
    <w:rsid w:val="00185E1B"/>
    <w:rsid w:val="00187124"/>
    <w:rsid w:val="001A526D"/>
    <w:rsid w:val="001A6AC4"/>
    <w:rsid w:val="001A744E"/>
    <w:rsid w:val="001A7C04"/>
    <w:rsid w:val="001B142E"/>
    <w:rsid w:val="001B42CA"/>
    <w:rsid w:val="001C18DD"/>
    <w:rsid w:val="001D0261"/>
    <w:rsid w:val="001D5C45"/>
    <w:rsid w:val="001E2D48"/>
    <w:rsid w:val="001E6AA5"/>
    <w:rsid w:val="001F11C4"/>
    <w:rsid w:val="001F4A59"/>
    <w:rsid w:val="001F5902"/>
    <w:rsid w:val="00207B9A"/>
    <w:rsid w:val="00220EA9"/>
    <w:rsid w:val="00221C24"/>
    <w:rsid w:val="00226884"/>
    <w:rsid w:val="00230EDA"/>
    <w:rsid w:val="0024129E"/>
    <w:rsid w:val="00245A60"/>
    <w:rsid w:val="00246E31"/>
    <w:rsid w:val="002503EF"/>
    <w:rsid w:val="00254776"/>
    <w:rsid w:val="00280848"/>
    <w:rsid w:val="0028259E"/>
    <w:rsid w:val="002827B3"/>
    <w:rsid w:val="002841D3"/>
    <w:rsid w:val="0029360C"/>
    <w:rsid w:val="00294620"/>
    <w:rsid w:val="00297448"/>
    <w:rsid w:val="0029785A"/>
    <w:rsid w:val="002A4C12"/>
    <w:rsid w:val="002A55DF"/>
    <w:rsid w:val="002B2A65"/>
    <w:rsid w:val="002B555E"/>
    <w:rsid w:val="002C0D7D"/>
    <w:rsid w:val="002C1D79"/>
    <w:rsid w:val="002C75B0"/>
    <w:rsid w:val="002C7DD6"/>
    <w:rsid w:val="002D4109"/>
    <w:rsid w:val="002D6498"/>
    <w:rsid w:val="002E321E"/>
    <w:rsid w:val="002E5E00"/>
    <w:rsid w:val="002F4454"/>
    <w:rsid w:val="002F634C"/>
    <w:rsid w:val="00300FB7"/>
    <w:rsid w:val="003036A9"/>
    <w:rsid w:val="00303D83"/>
    <w:rsid w:val="0030A6EE"/>
    <w:rsid w:val="0031500C"/>
    <w:rsid w:val="003177DA"/>
    <w:rsid w:val="00320792"/>
    <w:rsid w:val="00326AAB"/>
    <w:rsid w:val="00330617"/>
    <w:rsid w:val="0033200D"/>
    <w:rsid w:val="0036360E"/>
    <w:rsid w:val="0036686B"/>
    <w:rsid w:val="00367B59"/>
    <w:rsid w:val="00371C39"/>
    <w:rsid w:val="0037667C"/>
    <w:rsid w:val="003767B5"/>
    <w:rsid w:val="0039089F"/>
    <w:rsid w:val="00391216"/>
    <w:rsid w:val="00392535"/>
    <w:rsid w:val="00394138"/>
    <w:rsid w:val="00394396"/>
    <w:rsid w:val="00394AEE"/>
    <w:rsid w:val="003A13B2"/>
    <w:rsid w:val="003B0CF0"/>
    <w:rsid w:val="003C0A9F"/>
    <w:rsid w:val="003C44FD"/>
    <w:rsid w:val="003C7BC3"/>
    <w:rsid w:val="003D00CF"/>
    <w:rsid w:val="003D4AF6"/>
    <w:rsid w:val="003E4D0E"/>
    <w:rsid w:val="003F1F2E"/>
    <w:rsid w:val="003F6E4A"/>
    <w:rsid w:val="0040456C"/>
    <w:rsid w:val="0040753B"/>
    <w:rsid w:val="0041749C"/>
    <w:rsid w:val="00421CEE"/>
    <w:rsid w:val="0042208A"/>
    <w:rsid w:val="0043071B"/>
    <w:rsid w:val="00432E9B"/>
    <w:rsid w:val="00441F71"/>
    <w:rsid w:val="0044632C"/>
    <w:rsid w:val="00451F04"/>
    <w:rsid w:val="004647A4"/>
    <w:rsid w:val="00472711"/>
    <w:rsid w:val="00472E60"/>
    <w:rsid w:val="004801CB"/>
    <w:rsid w:val="004811F2"/>
    <w:rsid w:val="00481F59"/>
    <w:rsid w:val="00482B23"/>
    <w:rsid w:val="004846AF"/>
    <w:rsid w:val="00484802"/>
    <w:rsid w:val="0049534F"/>
    <w:rsid w:val="004B1D14"/>
    <w:rsid w:val="004C0F2A"/>
    <w:rsid w:val="004C21CB"/>
    <w:rsid w:val="004C2E4C"/>
    <w:rsid w:val="004C332C"/>
    <w:rsid w:val="004D0C4E"/>
    <w:rsid w:val="004D5686"/>
    <w:rsid w:val="004D58AC"/>
    <w:rsid w:val="004D7C68"/>
    <w:rsid w:val="004E3C4F"/>
    <w:rsid w:val="004E697E"/>
    <w:rsid w:val="004F3208"/>
    <w:rsid w:val="0050348D"/>
    <w:rsid w:val="00504877"/>
    <w:rsid w:val="0050608C"/>
    <w:rsid w:val="00517C66"/>
    <w:rsid w:val="00531DF5"/>
    <w:rsid w:val="005420F0"/>
    <w:rsid w:val="00544255"/>
    <w:rsid w:val="00546699"/>
    <w:rsid w:val="00547F09"/>
    <w:rsid w:val="00563FB4"/>
    <w:rsid w:val="00575944"/>
    <w:rsid w:val="0058354D"/>
    <w:rsid w:val="005845E1"/>
    <w:rsid w:val="00594536"/>
    <w:rsid w:val="005967E4"/>
    <w:rsid w:val="005A3505"/>
    <w:rsid w:val="005A76FB"/>
    <w:rsid w:val="005B1337"/>
    <w:rsid w:val="005B30AB"/>
    <w:rsid w:val="005B3201"/>
    <w:rsid w:val="005C2194"/>
    <w:rsid w:val="005C5F30"/>
    <w:rsid w:val="005C7F69"/>
    <w:rsid w:val="005D2369"/>
    <w:rsid w:val="005D2B79"/>
    <w:rsid w:val="005D580C"/>
    <w:rsid w:val="00601FB2"/>
    <w:rsid w:val="006029FA"/>
    <w:rsid w:val="00604858"/>
    <w:rsid w:val="006228B7"/>
    <w:rsid w:val="0063711F"/>
    <w:rsid w:val="006373F1"/>
    <w:rsid w:val="00646372"/>
    <w:rsid w:val="0065382D"/>
    <w:rsid w:val="006573AC"/>
    <w:rsid w:val="00665291"/>
    <w:rsid w:val="00668797"/>
    <w:rsid w:val="00676FF3"/>
    <w:rsid w:val="006920DB"/>
    <w:rsid w:val="00693E4F"/>
    <w:rsid w:val="00697667"/>
    <w:rsid w:val="006A3113"/>
    <w:rsid w:val="006C7331"/>
    <w:rsid w:val="006D853F"/>
    <w:rsid w:val="006F36F0"/>
    <w:rsid w:val="006F3BA6"/>
    <w:rsid w:val="00704BB9"/>
    <w:rsid w:val="00706B9A"/>
    <w:rsid w:val="00706FD9"/>
    <w:rsid w:val="0071533B"/>
    <w:rsid w:val="00717184"/>
    <w:rsid w:val="00720D24"/>
    <w:rsid w:val="007218D7"/>
    <w:rsid w:val="00757619"/>
    <w:rsid w:val="00763856"/>
    <w:rsid w:val="00763D93"/>
    <w:rsid w:val="00767400"/>
    <w:rsid w:val="00770A43"/>
    <w:rsid w:val="00775926"/>
    <w:rsid w:val="00777261"/>
    <w:rsid w:val="00785FF1"/>
    <w:rsid w:val="00786601"/>
    <w:rsid w:val="00791CB8"/>
    <w:rsid w:val="007940D0"/>
    <w:rsid w:val="007950F4"/>
    <w:rsid w:val="007A34E4"/>
    <w:rsid w:val="007A400B"/>
    <w:rsid w:val="007A5CCC"/>
    <w:rsid w:val="007B5961"/>
    <w:rsid w:val="007B63F6"/>
    <w:rsid w:val="007C46D3"/>
    <w:rsid w:val="007C4F0A"/>
    <w:rsid w:val="007D08E7"/>
    <w:rsid w:val="007D63BE"/>
    <w:rsid w:val="007F6B1C"/>
    <w:rsid w:val="00811DBF"/>
    <w:rsid w:val="00824C98"/>
    <w:rsid w:val="0082538A"/>
    <w:rsid w:val="0082748F"/>
    <w:rsid w:val="00831466"/>
    <w:rsid w:val="00837074"/>
    <w:rsid w:val="00843D8A"/>
    <w:rsid w:val="008468D7"/>
    <w:rsid w:val="00847701"/>
    <w:rsid w:val="008508F2"/>
    <w:rsid w:val="00852332"/>
    <w:rsid w:val="0086005B"/>
    <w:rsid w:val="00867B25"/>
    <w:rsid w:val="0087457C"/>
    <w:rsid w:val="00880B57"/>
    <w:rsid w:val="0089333C"/>
    <w:rsid w:val="0089474B"/>
    <w:rsid w:val="008A6852"/>
    <w:rsid w:val="008B0F4A"/>
    <w:rsid w:val="008B247F"/>
    <w:rsid w:val="008B41A7"/>
    <w:rsid w:val="008C64BF"/>
    <w:rsid w:val="008E05BE"/>
    <w:rsid w:val="008E3F02"/>
    <w:rsid w:val="008F7ED6"/>
    <w:rsid w:val="0090113D"/>
    <w:rsid w:val="00901CAD"/>
    <w:rsid w:val="009133CE"/>
    <w:rsid w:val="00913AE8"/>
    <w:rsid w:val="00916308"/>
    <w:rsid w:val="009224FB"/>
    <w:rsid w:val="00923956"/>
    <w:rsid w:val="00943BD1"/>
    <w:rsid w:val="009605E2"/>
    <w:rsid w:val="00962596"/>
    <w:rsid w:val="00970A7B"/>
    <w:rsid w:val="00971246"/>
    <w:rsid w:val="00987FDC"/>
    <w:rsid w:val="009914E6"/>
    <w:rsid w:val="009954B5"/>
    <w:rsid w:val="00996967"/>
    <w:rsid w:val="009A0AE4"/>
    <w:rsid w:val="009A3E33"/>
    <w:rsid w:val="009A4D59"/>
    <w:rsid w:val="009B4BEE"/>
    <w:rsid w:val="009D7662"/>
    <w:rsid w:val="009E30AC"/>
    <w:rsid w:val="009E6403"/>
    <w:rsid w:val="009E78CC"/>
    <w:rsid w:val="009F7D82"/>
    <w:rsid w:val="00A13EBB"/>
    <w:rsid w:val="00A15C53"/>
    <w:rsid w:val="00A27472"/>
    <w:rsid w:val="00A27B66"/>
    <w:rsid w:val="00A342CD"/>
    <w:rsid w:val="00A36426"/>
    <w:rsid w:val="00A365EE"/>
    <w:rsid w:val="00A52BD8"/>
    <w:rsid w:val="00A57B21"/>
    <w:rsid w:val="00A77336"/>
    <w:rsid w:val="00A95647"/>
    <w:rsid w:val="00AA1FE2"/>
    <w:rsid w:val="00AB279C"/>
    <w:rsid w:val="00AC18C6"/>
    <w:rsid w:val="00AC710D"/>
    <w:rsid w:val="00AC754F"/>
    <w:rsid w:val="00AE302B"/>
    <w:rsid w:val="00AE4537"/>
    <w:rsid w:val="00AE5994"/>
    <w:rsid w:val="00AE6675"/>
    <w:rsid w:val="00AE719D"/>
    <w:rsid w:val="00AF22F0"/>
    <w:rsid w:val="00AF548C"/>
    <w:rsid w:val="00B0062A"/>
    <w:rsid w:val="00B201B3"/>
    <w:rsid w:val="00B325C4"/>
    <w:rsid w:val="00B32F74"/>
    <w:rsid w:val="00B36FA3"/>
    <w:rsid w:val="00B531A5"/>
    <w:rsid w:val="00B75E60"/>
    <w:rsid w:val="00B77D2E"/>
    <w:rsid w:val="00B83046"/>
    <w:rsid w:val="00B84004"/>
    <w:rsid w:val="00B90904"/>
    <w:rsid w:val="00B957E1"/>
    <w:rsid w:val="00BA4225"/>
    <w:rsid w:val="00BB1D62"/>
    <w:rsid w:val="00BB2734"/>
    <w:rsid w:val="00BD204F"/>
    <w:rsid w:val="00BD3718"/>
    <w:rsid w:val="00BD9880"/>
    <w:rsid w:val="00BE0988"/>
    <w:rsid w:val="00BF5604"/>
    <w:rsid w:val="00BF78CE"/>
    <w:rsid w:val="00C01E72"/>
    <w:rsid w:val="00C13A6A"/>
    <w:rsid w:val="00C159E3"/>
    <w:rsid w:val="00C16ADA"/>
    <w:rsid w:val="00C17854"/>
    <w:rsid w:val="00C276B9"/>
    <w:rsid w:val="00C3284A"/>
    <w:rsid w:val="00C35C41"/>
    <w:rsid w:val="00C367BE"/>
    <w:rsid w:val="00C5020C"/>
    <w:rsid w:val="00C60A3A"/>
    <w:rsid w:val="00C62415"/>
    <w:rsid w:val="00C62E89"/>
    <w:rsid w:val="00C64EA0"/>
    <w:rsid w:val="00C655C7"/>
    <w:rsid w:val="00C7047C"/>
    <w:rsid w:val="00C72536"/>
    <w:rsid w:val="00C726EF"/>
    <w:rsid w:val="00C77EB4"/>
    <w:rsid w:val="00C92DF1"/>
    <w:rsid w:val="00C940FB"/>
    <w:rsid w:val="00C97290"/>
    <w:rsid w:val="00CA4F35"/>
    <w:rsid w:val="00CB43F8"/>
    <w:rsid w:val="00CB7DEF"/>
    <w:rsid w:val="00CD37C9"/>
    <w:rsid w:val="00CD45D6"/>
    <w:rsid w:val="00CF3654"/>
    <w:rsid w:val="00CF7F04"/>
    <w:rsid w:val="00D05219"/>
    <w:rsid w:val="00D062B3"/>
    <w:rsid w:val="00D06852"/>
    <w:rsid w:val="00D10E20"/>
    <w:rsid w:val="00D13ECC"/>
    <w:rsid w:val="00D164C5"/>
    <w:rsid w:val="00D22154"/>
    <w:rsid w:val="00D270B6"/>
    <w:rsid w:val="00D27BAB"/>
    <w:rsid w:val="00D27EFA"/>
    <w:rsid w:val="00D3379F"/>
    <w:rsid w:val="00D44133"/>
    <w:rsid w:val="00D44C8D"/>
    <w:rsid w:val="00D56CB8"/>
    <w:rsid w:val="00D63B63"/>
    <w:rsid w:val="00D6584B"/>
    <w:rsid w:val="00D671AF"/>
    <w:rsid w:val="00D711A6"/>
    <w:rsid w:val="00D717D7"/>
    <w:rsid w:val="00D72644"/>
    <w:rsid w:val="00D7624F"/>
    <w:rsid w:val="00D8709D"/>
    <w:rsid w:val="00D871E1"/>
    <w:rsid w:val="00D91EAF"/>
    <w:rsid w:val="00DA4DC1"/>
    <w:rsid w:val="00DB0F1B"/>
    <w:rsid w:val="00DB30DD"/>
    <w:rsid w:val="00DB5573"/>
    <w:rsid w:val="00DD44AC"/>
    <w:rsid w:val="00DD5BC0"/>
    <w:rsid w:val="00DD7B9E"/>
    <w:rsid w:val="00DE06A2"/>
    <w:rsid w:val="00DE164B"/>
    <w:rsid w:val="00DE5E77"/>
    <w:rsid w:val="00DE677C"/>
    <w:rsid w:val="00DE7E4F"/>
    <w:rsid w:val="00DF2584"/>
    <w:rsid w:val="00DF7B9F"/>
    <w:rsid w:val="00E02F4C"/>
    <w:rsid w:val="00E037D6"/>
    <w:rsid w:val="00E0714D"/>
    <w:rsid w:val="00E10911"/>
    <w:rsid w:val="00E11A35"/>
    <w:rsid w:val="00E12E8C"/>
    <w:rsid w:val="00E13DE7"/>
    <w:rsid w:val="00E237DD"/>
    <w:rsid w:val="00E400AD"/>
    <w:rsid w:val="00E50831"/>
    <w:rsid w:val="00E5144B"/>
    <w:rsid w:val="00E60931"/>
    <w:rsid w:val="00E62E6B"/>
    <w:rsid w:val="00E641ED"/>
    <w:rsid w:val="00E82F90"/>
    <w:rsid w:val="00E856F8"/>
    <w:rsid w:val="00E958FD"/>
    <w:rsid w:val="00EA566E"/>
    <w:rsid w:val="00EA5FA1"/>
    <w:rsid w:val="00EB1079"/>
    <w:rsid w:val="00EB3E2A"/>
    <w:rsid w:val="00ED5AF1"/>
    <w:rsid w:val="00EE4343"/>
    <w:rsid w:val="00EF3689"/>
    <w:rsid w:val="00EF73E8"/>
    <w:rsid w:val="00F00AB9"/>
    <w:rsid w:val="00F046F4"/>
    <w:rsid w:val="00F05058"/>
    <w:rsid w:val="00F22D69"/>
    <w:rsid w:val="00F36EBB"/>
    <w:rsid w:val="00F57FA4"/>
    <w:rsid w:val="00F60664"/>
    <w:rsid w:val="00F63DD7"/>
    <w:rsid w:val="00F70EB8"/>
    <w:rsid w:val="00F80928"/>
    <w:rsid w:val="00F81E8A"/>
    <w:rsid w:val="00F845F6"/>
    <w:rsid w:val="00F85EC5"/>
    <w:rsid w:val="00F975F2"/>
    <w:rsid w:val="00FC640A"/>
    <w:rsid w:val="00FD0C49"/>
    <w:rsid w:val="00FE2770"/>
    <w:rsid w:val="00FE46EF"/>
    <w:rsid w:val="0106E443"/>
    <w:rsid w:val="01282C2C"/>
    <w:rsid w:val="013D6ACE"/>
    <w:rsid w:val="0145ADAD"/>
    <w:rsid w:val="014EA5A5"/>
    <w:rsid w:val="015E2668"/>
    <w:rsid w:val="01716AED"/>
    <w:rsid w:val="017DC49F"/>
    <w:rsid w:val="01A7FC6A"/>
    <w:rsid w:val="01ADCF98"/>
    <w:rsid w:val="01B9F438"/>
    <w:rsid w:val="01F2C00C"/>
    <w:rsid w:val="0213C964"/>
    <w:rsid w:val="02218B55"/>
    <w:rsid w:val="022B7A8A"/>
    <w:rsid w:val="02461FF7"/>
    <w:rsid w:val="02563F83"/>
    <w:rsid w:val="0280F34A"/>
    <w:rsid w:val="02990841"/>
    <w:rsid w:val="02B8C8CF"/>
    <w:rsid w:val="02BD16F0"/>
    <w:rsid w:val="02CD3B07"/>
    <w:rsid w:val="02D38923"/>
    <w:rsid w:val="02D93B2F"/>
    <w:rsid w:val="02ED017D"/>
    <w:rsid w:val="0333F075"/>
    <w:rsid w:val="03351AEF"/>
    <w:rsid w:val="0335B44B"/>
    <w:rsid w:val="033BA901"/>
    <w:rsid w:val="033DDC17"/>
    <w:rsid w:val="034ED54D"/>
    <w:rsid w:val="0355C499"/>
    <w:rsid w:val="035C0FE5"/>
    <w:rsid w:val="035E723E"/>
    <w:rsid w:val="037630A9"/>
    <w:rsid w:val="0376E2AD"/>
    <w:rsid w:val="037F5AE3"/>
    <w:rsid w:val="039D536A"/>
    <w:rsid w:val="03A569BA"/>
    <w:rsid w:val="04011A96"/>
    <w:rsid w:val="0427D1FD"/>
    <w:rsid w:val="0429DA9B"/>
    <w:rsid w:val="0451C1CA"/>
    <w:rsid w:val="0457BFDE"/>
    <w:rsid w:val="04745FDB"/>
    <w:rsid w:val="04B4DF95"/>
    <w:rsid w:val="04E5705A"/>
    <w:rsid w:val="04F4BDE7"/>
    <w:rsid w:val="04F7E046"/>
    <w:rsid w:val="0503AAB8"/>
    <w:rsid w:val="05477C32"/>
    <w:rsid w:val="0571DA45"/>
    <w:rsid w:val="057B41D8"/>
    <w:rsid w:val="05C45B37"/>
    <w:rsid w:val="05D9334D"/>
    <w:rsid w:val="060599B3"/>
    <w:rsid w:val="06177F2A"/>
    <w:rsid w:val="061B445E"/>
    <w:rsid w:val="065DD347"/>
    <w:rsid w:val="066B0ECB"/>
    <w:rsid w:val="066D77B7"/>
    <w:rsid w:val="0676F6AC"/>
    <w:rsid w:val="0683F9E3"/>
    <w:rsid w:val="0693B0A7"/>
    <w:rsid w:val="069A6918"/>
    <w:rsid w:val="06A86021"/>
    <w:rsid w:val="06E3DA63"/>
    <w:rsid w:val="07156BF0"/>
    <w:rsid w:val="071E2A3A"/>
    <w:rsid w:val="07408903"/>
    <w:rsid w:val="075F418D"/>
    <w:rsid w:val="075F72BF"/>
    <w:rsid w:val="077228BA"/>
    <w:rsid w:val="079F1D39"/>
    <w:rsid w:val="07A423AC"/>
    <w:rsid w:val="07B488D6"/>
    <w:rsid w:val="07D546DB"/>
    <w:rsid w:val="07E25A49"/>
    <w:rsid w:val="0820A88A"/>
    <w:rsid w:val="0823C02D"/>
    <w:rsid w:val="0829E39A"/>
    <w:rsid w:val="08535877"/>
    <w:rsid w:val="085B7856"/>
    <w:rsid w:val="08933991"/>
    <w:rsid w:val="08ADB44C"/>
    <w:rsid w:val="08B354D1"/>
    <w:rsid w:val="08C85D03"/>
    <w:rsid w:val="08CF65BF"/>
    <w:rsid w:val="08D28B6A"/>
    <w:rsid w:val="08D68701"/>
    <w:rsid w:val="0909BEA4"/>
    <w:rsid w:val="091E5B34"/>
    <w:rsid w:val="09487CB3"/>
    <w:rsid w:val="094C8F25"/>
    <w:rsid w:val="095846BD"/>
    <w:rsid w:val="096D8BA0"/>
    <w:rsid w:val="09728929"/>
    <w:rsid w:val="0985D678"/>
    <w:rsid w:val="099DA5B7"/>
    <w:rsid w:val="099FE1DF"/>
    <w:rsid w:val="09AFBDCF"/>
    <w:rsid w:val="09C553EF"/>
    <w:rsid w:val="09CDB3C2"/>
    <w:rsid w:val="09D5A946"/>
    <w:rsid w:val="09E10A51"/>
    <w:rsid w:val="09F1C4A4"/>
    <w:rsid w:val="0A11352A"/>
    <w:rsid w:val="0A22DADB"/>
    <w:rsid w:val="0A3B8DF4"/>
    <w:rsid w:val="0A47AAE9"/>
    <w:rsid w:val="0A4F2532"/>
    <w:rsid w:val="0A5BEA4F"/>
    <w:rsid w:val="0A6519A3"/>
    <w:rsid w:val="0A7D86D3"/>
    <w:rsid w:val="0A8BCC66"/>
    <w:rsid w:val="0A971381"/>
    <w:rsid w:val="0AB8F77F"/>
    <w:rsid w:val="0AC3DAB4"/>
    <w:rsid w:val="0ADFB7C7"/>
    <w:rsid w:val="0AEC2998"/>
    <w:rsid w:val="0AF587EB"/>
    <w:rsid w:val="0B0FA254"/>
    <w:rsid w:val="0B56F0BA"/>
    <w:rsid w:val="0B5C9F64"/>
    <w:rsid w:val="0B6A8971"/>
    <w:rsid w:val="0B6D535A"/>
    <w:rsid w:val="0B71C498"/>
    <w:rsid w:val="0BA07201"/>
    <w:rsid w:val="0BAE2B9B"/>
    <w:rsid w:val="0BE4732D"/>
    <w:rsid w:val="0BEFFAD1"/>
    <w:rsid w:val="0C47E84D"/>
    <w:rsid w:val="0CA0B304"/>
    <w:rsid w:val="0CA5CDDE"/>
    <w:rsid w:val="0CD09857"/>
    <w:rsid w:val="0D26C99A"/>
    <w:rsid w:val="0D3C8DE3"/>
    <w:rsid w:val="0D3EAA91"/>
    <w:rsid w:val="0D5A24DF"/>
    <w:rsid w:val="0D80934B"/>
    <w:rsid w:val="0D93B241"/>
    <w:rsid w:val="0DA4090E"/>
    <w:rsid w:val="0DA411E4"/>
    <w:rsid w:val="0DBECF35"/>
    <w:rsid w:val="0DDFEF7C"/>
    <w:rsid w:val="0DF48CF3"/>
    <w:rsid w:val="0DF6B51E"/>
    <w:rsid w:val="0DF8BBB4"/>
    <w:rsid w:val="0E11A482"/>
    <w:rsid w:val="0E1BEDD6"/>
    <w:rsid w:val="0E297A99"/>
    <w:rsid w:val="0E889F05"/>
    <w:rsid w:val="0E90188E"/>
    <w:rsid w:val="0E9079FE"/>
    <w:rsid w:val="0EA124E5"/>
    <w:rsid w:val="0EADDC51"/>
    <w:rsid w:val="0EADFA8D"/>
    <w:rsid w:val="0EC91626"/>
    <w:rsid w:val="0ECF8E1B"/>
    <w:rsid w:val="0EE12738"/>
    <w:rsid w:val="0F1076A0"/>
    <w:rsid w:val="0F1AAE21"/>
    <w:rsid w:val="0F4B53C5"/>
    <w:rsid w:val="0F5B1332"/>
    <w:rsid w:val="0F626DC2"/>
    <w:rsid w:val="0F68C839"/>
    <w:rsid w:val="0F77F9F5"/>
    <w:rsid w:val="0F81E264"/>
    <w:rsid w:val="0FA7B897"/>
    <w:rsid w:val="0FB3C674"/>
    <w:rsid w:val="0FFCC350"/>
    <w:rsid w:val="10083919"/>
    <w:rsid w:val="1014885E"/>
    <w:rsid w:val="10282301"/>
    <w:rsid w:val="103CF546"/>
    <w:rsid w:val="1049CAEE"/>
    <w:rsid w:val="1053EB18"/>
    <w:rsid w:val="10566D52"/>
    <w:rsid w:val="10592154"/>
    <w:rsid w:val="105E6A5C"/>
    <w:rsid w:val="108703B6"/>
    <w:rsid w:val="10962519"/>
    <w:rsid w:val="10A5FD11"/>
    <w:rsid w:val="10AA3A2E"/>
    <w:rsid w:val="10AAEA32"/>
    <w:rsid w:val="10B870C9"/>
    <w:rsid w:val="10BE66B6"/>
    <w:rsid w:val="10C27D79"/>
    <w:rsid w:val="11132AB3"/>
    <w:rsid w:val="111AD74B"/>
    <w:rsid w:val="111F6A20"/>
    <w:rsid w:val="1120BB98"/>
    <w:rsid w:val="1128EFBF"/>
    <w:rsid w:val="1129DCFD"/>
    <w:rsid w:val="11464E2B"/>
    <w:rsid w:val="11538E98"/>
    <w:rsid w:val="1164C96F"/>
    <w:rsid w:val="1174DF0A"/>
    <w:rsid w:val="11A91022"/>
    <w:rsid w:val="11D98F04"/>
    <w:rsid w:val="11E59B4F"/>
    <w:rsid w:val="11F5BB44"/>
    <w:rsid w:val="11F68B28"/>
    <w:rsid w:val="1236039E"/>
    <w:rsid w:val="124DE582"/>
    <w:rsid w:val="129A37E0"/>
    <w:rsid w:val="12A543E5"/>
    <w:rsid w:val="12CEEC99"/>
    <w:rsid w:val="12E05641"/>
    <w:rsid w:val="12F1A5A3"/>
    <w:rsid w:val="1302BA0E"/>
    <w:rsid w:val="130AEF4B"/>
    <w:rsid w:val="131D6B3A"/>
    <w:rsid w:val="132B3A6F"/>
    <w:rsid w:val="13611FCF"/>
    <w:rsid w:val="13684353"/>
    <w:rsid w:val="137DDFDB"/>
    <w:rsid w:val="13855426"/>
    <w:rsid w:val="13865900"/>
    <w:rsid w:val="139F35AA"/>
    <w:rsid w:val="13A6D029"/>
    <w:rsid w:val="13BED417"/>
    <w:rsid w:val="13C96663"/>
    <w:rsid w:val="13DB2243"/>
    <w:rsid w:val="13E9E645"/>
    <w:rsid w:val="13F60778"/>
    <w:rsid w:val="14019BFD"/>
    <w:rsid w:val="14520806"/>
    <w:rsid w:val="145FE1EB"/>
    <w:rsid w:val="14612075"/>
    <w:rsid w:val="1467DD84"/>
    <w:rsid w:val="14714BDA"/>
    <w:rsid w:val="147B982B"/>
    <w:rsid w:val="1482542F"/>
    <w:rsid w:val="14869659"/>
    <w:rsid w:val="149AF964"/>
    <w:rsid w:val="14B62A01"/>
    <w:rsid w:val="14DB6AFE"/>
    <w:rsid w:val="14DBAA3C"/>
    <w:rsid w:val="14DC3F29"/>
    <w:rsid w:val="14E0C2BB"/>
    <w:rsid w:val="14EE475D"/>
    <w:rsid w:val="1519A566"/>
    <w:rsid w:val="1528B689"/>
    <w:rsid w:val="152A730C"/>
    <w:rsid w:val="153EE685"/>
    <w:rsid w:val="154502D2"/>
    <w:rsid w:val="15521377"/>
    <w:rsid w:val="156BB7F1"/>
    <w:rsid w:val="15769DF1"/>
    <w:rsid w:val="158BA530"/>
    <w:rsid w:val="15A14DBA"/>
    <w:rsid w:val="15C87067"/>
    <w:rsid w:val="15D62EBA"/>
    <w:rsid w:val="15E3BC4C"/>
    <w:rsid w:val="15E578C4"/>
    <w:rsid w:val="15FE4649"/>
    <w:rsid w:val="160EB9B4"/>
    <w:rsid w:val="16103FEE"/>
    <w:rsid w:val="1627E331"/>
    <w:rsid w:val="163190D2"/>
    <w:rsid w:val="16334ECF"/>
    <w:rsid w:val="16404AD4"/>
    <w:rsid w:val="1642900D"/>
    <w:rsid w:val="16AC36CA"/>
    <w:rsid w:val="16AD9BA6"/>
    <w:rsid w:val="16B7BA18"/>
    <w:rsid w:val="16B90C72"/>
    <w:rsid w:val="171614EA"/>
    <w:rsid w:val="172BBBFC"/>
    <w:rsid w:val="172BF9C4"/>
    <w:rsid w:val="173BA296"/>
    <w:rsid w:val="1740710A"/>
    <w:rsid w:val="176E0E5C"/>
    <w:rsid w:val="177E23BB"/>
    <w:rsid w:val="178EECC6"/>
    <w:rsid w:val="17A0362B"/>
    <w:rsid w:val="17C80367"/>
    <w:rsid w:val="17D76CFF"/>
    <w:rsid w:val="17F03659"/>
    <w:rsid w:val="18448F0A"/>
    <w:rsid w:val="1858692B"/>
    <w:rsid w:val="1870F0CD"/>
    <w:rsid w:val="1873EC41"/>
    <w:rsid w:val="188CED40"/>
    <w:rsid w:val="189D2E44"/>
    <w:rsid w:val="18C4EEA8"/>
    <w:rsid w:val="19094354"/>
    <w:rsid w:val="191166EA"/>
    <w:rsid w:val="193AC721"/>
    <w:rsid w:val="194F0F77"/>
    <w:rsid w:val="196FDB54"/>
    <w:rsid w:val="1977C8DA"/>
    <w:rsid w:val="19CC4A87"/>
    <w:rsid w:val="19D840BE"/>
    <w:rsid w:val="19F49AE0"/>
    <w:rsid w:val="19FC2712"/>
    <w:rsid w:val="1A03F9DD"/>
    <w:rsid w:val="1A1E9351"/>
    <w:rsid w:val="1A3F65C0"/>
    <w:rsid w:val="1A5A3FF4"/>
    <w:rsid w:val="1A7248E5"/>
    <w:rsid w:val="1AA5693A"/>
    <w:rsid w:val="1AF147A1"/>
    <w:rsid w:val="1AF8B40E"/>
    <w:rsid w:val="1B025E64"/>
    <w:rsid w:val="1B2FA949"/>
    <w:rsid w:val="1B5E1AF3"/>
    <w:rsid w:val="1B97F773"/>
    <w:rsid w:val="1B9D6D6E"/>
    <w:rsid w:val="1BBA5D42"/>
    <w:rsid w:val="1BBA869D"/>
    <w:rsid w:val="1BF09BC6"/>
    <w:rsid w:val="1C13F514"/>
    <w:rsid w:val="1C3B67F0"/>
    <w:rsid w:val="1C45374E"/>
    <w:rsid w:val="1C73F729"/>
    <w:rsid w:val="1C777BB6"/>
    <w:rsid w:val="1C7C5E78"/>
    <w:rsid w:val="1C835053"/>
    <w:rsid w:val="1CEEA621"/>
    <w:rsid w:val="1CF8792C"/>
    <w:rsid w:val="1D024FF1"/>
    <w:rsid w:val="1D0E938F"/>
    <w:rsid w:val="1D5F587A"/>
    <w:rsid w:val="1D75A455"/>
    <w:rsid w:val="1D7CAB4E"/>
    <w:rsid w:val="1D80A5DF"/>
    <w:rsid w:val="1DA3E55C"/>
    <w:rsid w:val="1DAAE41A"/>
    <w:rsid w:val="1DCE76F3"/>
    <w:rsid w:val="1DEB9D5D"/>
    <w:rsid w:val="1E086005"/>
    <w:rsid w:val="1E416E94"/>
    <w:rsid w:val="1E4E9C09"/>
    <w:rsid w:val="1E6EA5D2"/>
    <w:rsid w:val="1E772A38"/>
    <w:rsid w:val="1E800A19"/>
    <w:rsid w:val="1E9BFF3C"/>
    <w:rsid w:val="1EC07D10"/>
    <w:rsid w:val="1EC37FAD"/>
    <w:rsid w:val="1ECF9835"/>
    <w:rsid w:val="1EE1E851"/>
    <w:rsid w:val="1EE6B8F8"/>
    <w:rsid w:val="1EE8CB2A"/>
    <w:rsid w:val="1EF09EBC"/>
    <w:rsid w:val="1F219D7C"/>
    <w:rsid w:val="1F23D5BE"/>
    <w:rsid w:val="1F2B4CD6"/>
    <w:rsid w:val="1F6A4754"/>
    <w:rsid w:val="1F80A86E"/>
    <w:rsid w:val="1F8B577A"/>
    <w:rsid w:val="1FB0D7FD"/>
    <w:rsid w:val="1FDF1CD8"/>
    <w:rsid w:val="1FED20B7"/>
    <w:rsid w:val="20080937"/>
    <w:rsid w:val="20106149"/>
    <w:rsid w:val="20200837"/>
    <w:rsid w:val="2039F0B3"/>
    <w:rsid w:val="203A08E0"/>
    <w:rsid w:val="2041DE39"/>
    <w:rsid w:val="205A8B1F"/>
    <w:rsid w:val="20765AB6"/>
    <w:rsid w:val="2076F883"/>
    <w:rsid w:val="207CE9EA"/>
    <w:rsid w:val="208502F7"/>
    <w:rsid w:val="20865C58"/>
    <w:rsid w:val="20880A37"/>
    <w:rsid w:val="20A8D9F3"/>
    <w:rsid w:val="20B1C365"/>
    <w:rsid w:val="20D2DFCB"/>
    <w:rsid w:val="2126D86A"/>
    <w:rsid w:val="213533E1"/>
    <w:rsid w:val="21490D31"/>
    <w:rsid w:val="21719FE8"/>
    <w:rsid w:val="2182DABF"/>
    <w:rsid w:val="21863CCB"/>
    <w:rsid w:val="2198B9FB"/>
    <w:rsid w:val="21B670D2"/>
    <w:rsid w:val="21C8DE5D"/>
    <w:rsid w:val="21D99CB6"/>
    <w:rsid w:val="21FAE4CF"/>
    <w:rsid w:val="2204C67A"/>
    <w:rsid w:val="22086493"/>
    <w:rsid w:val="2217894B"/>
    <w:rsid w:val="2218F763"/>
    <w:rsid w:val="22222CB9"/>
    <w:rsid w:val="223BFB43"/>
    <w:rsid w:val="22B84930"/>
    <w:rsid w:val="22BC9F48"/>
    <w:rsid w:val="22C11B82"/>
    <w:rsid w:val="22C21D3C"/>
    <w:rsid w:val="22CF18BC"/>
    <w:rsid w:val="22D38F12"/>
    <w:rsid w:val="22DA16F5"/>
    <w:rsid w:val="22DEBF18"/>
    <w:rsid w:val="22E4DD92"/>
    <w:rsid w:val="2300BC31"/>
    <w:rsid w:val="2301F6EE"/>
    <w:rsid w:val="232B7C3A"/>
    <w:rsid w:val="235E7634"/>
    <w:rsid w:val="2365E079"/>
    <w:rsid w:val="238C5046"/>
    <w:rsid w:val="23975493"/>
    <w:rsid w:val="23A41E9D"/>
    <w:rsid w:val="23A6513D"/>
    <w:rsid w:val="23BDFD1A"/>
    <w:rsid w:val="23C26AAB"/>
    <w:rsid w:val="23D7C8FD"/>
    <w:rsid w:val="23DF71A4"/>
    <w:rsid w:val="23F344DF"/>
    <w:rsid w:val="241DE228"/>
    <w:rsid w:val="242252BC"/>
    <w:rsid w:val="242B3FB2"/>
    <w:rsid w:val="242E0E6B"/>
    <w:rsid w:val="24437E66"/>
    <w:rsid w:val="24508223"/>
    <w:rsid w:val="2453E52B"/>
    <w:rsid w:val="245E792C"/>
    <w:rsid w:val="245F432E"/>
    <w:rsid w:val="246C563D"/>
    <w:rsid w:val="246F9BA0"/>
    <w:rsid w:val="2485EED4"/>
    <w:rsid w:val="2485FE15"/>
    <w:rsid w:val="2492CECC"/>
    <w:rsid w:val="249EAA75"/>
    <w:rsid w:val="24A50F51"/>
    <w:rsid w:val="24DA50FD"/>
    <w:rsid w:val="24DF4B8F"/>
    <w:rsid w:val="24E0932F"/>
    <w:rsid w:val="24F5DFC7"/>
    <w:rsid w:val="250408F2"/>
    <w:rsid w:val="25154F5C"/>
    <w:rsid w:val="252A1611"/>
    <w:rsid w:val="253ED9B9"/>
    <w:rsid w:val="255B7B5A"/>
    <w:rsid w:val="256C8360"/>
    <w:rsid w:val="257B4205"/>
    <w:rsid w:val="25C8C261"/>
    <w:rsid w:val="25FA498D"/>
    <w:rsid w:val="261865E2"/>
    <w:rsid w:val="2621BF35"/>
    <w:rsid w:val="2625202D"/>
    <w:rsid w:val="2630FE0B"/>
    <w:rsid w:val="2649BBC5"/>
    <w:rsid w:val="264FB0D2"/>
    <w:rsid w:val="26552BD6"/>
    <w:rsid w:val="267D51ED"/>
    <w:rsid w:val="2698DDF3"/>
    <w:rsid w:val="26B11FBD"/>
    <w:rsid w:val="26C70FF2"/>
    <w:rsid w:val="26D45894"/>
    <w:rsid w:val="26DF88F3"/>
    <w:rsid w:val="26E182EB"/>
    <w:rsid w:val="26F46C45"/>
    <w:rsid w:val="26F854D9"/>
    <w:rsid w:val="270F7057"/>
    <w:rsid w:val="27280B4D"/>
    <w:rsid w:val="2730E678"/>
    <w:rsid w:val="276F75B6"/>
    <w:rsid w:val="278E73DB"/>
    <w:rsid w:val="278FCD30"/>
    <w:rsid w:val="279C2AB4"/>
    <w:rsid w:val="27CA769E"/>
    <w:rsid w:val="27D7929D"/>
    <w:rsid w:val="27E5FFC2"/>
    <w:rsid w:val="2827EC20"/>
    <w:rsid w:val="28514636"/>
    <w:rsid w:val="287028F5"/>
    <w:rsid w:val="28710100"/>
    <w:rsid w:val="287F7D46"/>
    <w:rsid w:val="2883DDFC"/>
    <w:rsid w:val="288B8DF7"/>
    <w:rsid w:val="28CAE16E"/>
    <w:rsid w:val="28D52CE7"/>
    <w:rsid w:val="28DFE9A7"/>
    <w:rsid w:val="28E733A8"/>
    <w:rsid w:val="28E78C49"/>
    <w:rsid w:val="2925D491"/>
    <w:rsid w:val="292B51EA"/>
    <w:rsid w:val="292BE0CC"/>
    <w:rsid w:val="2938B07E"/>
    <w:rsid w:val="2945557C"/>
    <w:rsid w:val="29463CEC"/>
    <w:rsid w:val="29541F16"/>
    <w:rsid w:val="29717670"/>
    <w:rsid w:val="29721B98"/>
    <w:rsid w:val="297E2B64"/>
    <w:rsid w:val="298E1766"/>
    <w:rsid w:val="29C387D7"/>
    <w:rsid w:val="29CE1B0C"/>
    <w:rsid w:val="29D325B8"/>
    <w:rsid w:val="29D75142"/>
    <w:rsid w:val="29ED1697"/>
    <w:rsid w:val="29F4A8D0"/>
    <w:rsid w:val="2A054AB6"/>
    <w:rsid w:val="2A05B1D1"/>
    <w:rsid w:val="2A15C420"/>
    <w:rsid w:val="2A94F33C"/>
    <w:rsid w:val="2AB3B32A"/>
    <w:rsid w:val="2AC30491"/>
    <w:rsid w:val="2AC3AE04"/>
    <w:rsid w:val="2ACDFAB9"/>
    <w:rsid w:val="2AD8D212"/>
    <w:rsid w:val="2ADC07FB"/>
    <w:rsid w:val="2AE17D58"/>
    <w:rsid w:val="2AF53058"/>
    <w:rsid w:val="2B1A55B5"/>
    <w:rsid w:val="2B442ABB"/>
    <w:rsid w:val="2BA7C9B7"/>
    <w:rsid w:val="2BABCE40"/>
    <w:rsid w:val="2BC233C3"/>
    <w:rsid w:val="2BC4B0AA"/>
    <w:rsid w:val="2BDBC4E4"/>
    <w:rsid w:val="2BED9733"/>
    <w:rsid w:val="2C039FA6"/>
    <w:rsid w:val="2C080EFA"/>
    <w:rsid w:val="2C1A6516"/>
    <w:rsid w:val="2C3C987D"/>
    <w:rsid w:val="2C49CA4F"/>
    <w:rsid w:val="2C58433E"/>
    <w:rsid w:val="2C63489E"/>
    <w:rsid w:val="2C63818E"/>
    <w:rsid w:val="2C66002D"/>
    <w:rsid w:val="2C66FB8E"/>
    <w:rsid w:val="2C698B11"/>
    <w:rsid w:val="2C6A1847"/>
    <w:rsid w:val="2C91DB63"/>
    <w:rsid w:val="2C97DBC9"/>
    <w:rsid w:val="2CC0DF59"/>
    <w:rsid w:val="2CC58D66"/>
    <w:rsid w:val="2CCA45E8"/>
    <w:rsid w:val="2CE37AB0"/>
    <w:rsid w:val="2CE3FCE5"/>
    <w:rsid w:val="2D04CD71"/>
    <w:rsid w:val="2D0F1AD7"/>
    <w:rsid w:val="2D223E2C"/>
    <w:rsid w:val="2D43BC30"/>
    <w:rsid w:val="2D4D64E2"/>
    <w:rsid w:val="2D535B19"/>
    <w:rsid w:val="2DA3DF5B"/>
    <w:rsid w:val="2DC43973"/>
    <w:rsid w:val="2DC4F8C9"/>
    <w:rsid w:val="2DC9D4D7"/>
    <w:rsid w:val="2DFA6ADB"/>
    <w:rsid w:val="2DFAFBD7"/>
    <w:rsid w:val="2DFF51EF"/>
    <w:rsid w:val="2E055B72"/>
    <w:rsid w:val="2E339774"/>
    <w:rsid w:val="2E43DC3B"/>
    <w:rsid w:val="2E4F6CFD"/>
    <w:rsid w:val="2E539EE2"/>
    <w:rsid w:val="2E6406F9"/>
    <w:rsid w:val="2E6C5C9C"/>
    <w:rsid w:val="2EBD8DEF"/>
    <w:rsid w:val="2EC08F9B"/>
    <w:rsid w:val="2EC992DA"/>
    <w:rsid w:val="2EE6D144"/>
    <w:rsid w:val="2EF31F80"/>
    <w:rsid w:val="2F0CC0B6"/>
    <w:rsid w:val="2F19F4D5"/>
    <w:rsid w:val="2F1C35CA"/>
    <w:rsid w:val="2F26F8C9"/>
    <w:rsid w:val="2F27E2A5"/>
    <w:rsid w:val="2F28F7A7"/>
    <w:rsid w:val="2F4D3334"/>
    <w:rsid w:val="2F6F1BCC"/>
    <w:rsid w:val="2F74393F"/>
    <w:rsid w:val="2F8438CF"/>
    <w:rsid w:val="2F8EDEB2"/>
    <w:rsid w:val="2F96CC38"/>
    <w:rsid w:val="2FA12BD3"/>
    <w:rsid w:val="2FA91959"/>
    <w:rsid w:val="2FB22CB5"/>
    <w:rsid w:val="2FB26E07"/>
    <w:rsid w:val="2FF94292"/>
    <w:rsid w:val="3015E73E"/>
    <w:rsid w:val="30299805"/>
    <w:rsid w:val="303D5C90"/>
    <w:rsid w:val="305B34B0"/>
    <w:rsid w:val="3060EE27"/>
    <w:rsid w:val="306EDAEF"/>
    <w:rsid w:val="30818C60"/>
    <w:rsid w:val="308741D7"/>
    <w:rsid w:val="30A9B97E"/>
    <w:rsid w:val="30CE6A6B"/>
    <w:rsid w:val="30E204E4"/>
    <w:rsid w:val="30E38B7D"/>
    <w:rsid w:val="311D9164"/>
    <w:rsid w:val="31329C99"/>
    <w:rsid w:val="3153E05C"/>
    <w:rsid w:val="315895BB"/>
    <w:rsid w:val="315E50A2"/>
    <w:rsid w:val="319FC483"/>
    <w:rsid w:val="31C84449"/>
    <w:rsid w:val="3205955C"/>
    <w:rsid w:val="3220D605"/>
    <w:rsid w:val="324F4017"/>
    <w:rsid w:val="3251126F"/>
    <w:rsid w:val="32573717"/>
    <w:rsid w:val="325BAB45"/>
    <w:rsid w:val="3274AAE6"/>
    <w:rsid w:val="32C66194"/>
    <w:rsid w:val="32C87429"/>
    <w:rsid w:val="32CE6CFA"/>
    <w:rsid w:val="32F46A2D"/>
    <w:rsid w:val="33112A4C"/>
    <w:rsid w:val="33250FD1"/>
    <w:rsid w:val="33509BAA"/>
    <w:rsid w:val="335AE698"/>
    <w:rsid w:val="33810DF8"/>
    <w:rsid w:val="3385B137"/>
    <w:rsid w:val="33A0058E"/>
    <w:rsid w:val="33C22FED"/>
    <w:rsid w:val="33C493EC"/>
    <w:rsid w:val="33D2EF4D"/>
    <w:rsid w:val="33DC5E5C"/>
    <w:rsid w:val="33E56A67"/>
    <w:rsid w:val="33E6C153"/>
    <w:rsid w:val="33F6686C"/>
    <w:rsid w:val="33FC68CA"/>
    <w:rsid w:val="33FD82F4"/>
    <w:rsid w:val="34060B2D"/>
    <w:rsid w:val="340F6980"/>
    <w:rsid w:val="3412CB8C"/>
    <w:rsid w:val="344EC0DE"/>
    <w:rsid w:val="3458B7F8"/>
    <w:rsid w:val="347C8A7C"/>
    <w:rsid w:val="34AA729F"/>
    <w:rsid w:val="34F5948F"/>
    <w:rsid w:val="350BB686"/>
    <w:rsid w:val="351A8B3E"/>
    <w:rsid w:val="351DFF85"/>
    <w:rsid w:val="35206BA7"/>
    <w:rsid w:val="3524A8D0"/>
    <w:rsid w:val="3549BC93"/>
    <w:rsid w:val="35716C53"/>
    <w:rsid w:val="35984B26"/>
    <w:rsid w:val="3599C6A2"/>
    <w:rsid w:val="35A7A04A"/>
    <w:rsid w:val="35BEE9B6"/>
    <w:rsid w:val="35DB456E"/>
    <w:rsid w:val="3609D4F2"/>
    <w:rsid w:val="363D3EEF"/>
    <w:rsid w:val="367C5E85"/>
    <w:rsid w:val="367DD3AF"/>
    <w:rsid w:val="36C502AD"/>
    <w:rsid w:val="36EA1AAF"/>
    <w:rsid w:val="372B3936"/>
    <w:rsid w:val="37383BC9"/>
    <w:rsid w:val="373DABEF"/>
    <w:rsid w:val="373EA9B6"/>
    <w:rsid w:val="37616454"/>
    <w:rsid w:val="3789289D"/>
    <w:rsid w:val="3799F097"/>
    <w:rsid w:val="37A63435"/>
    <w:rsid w:val="37BC62C7"/>
    <w:rsid w:val="37C3FA12"/>
    <w:rsid w:val="37CD19A5"/>
    <w:rsid w:val="37DF5B2F"/>
    <w:rsid w:val="38013278"/>
    <w:rsid w:val="388A6661"/>
    <w:rsid w:val="38B5D67B"/>
    <w:rsid w:val="38D407C1"/>
    <w:rsid w:val="39300F7E"/>
    <w:rsid w:val="39540D60"/>
    <w:rsid w:val="399E7FFF"/>
    <w:rsid w:val="39BD7539"/>
    <w:rsid w:val="39F5943B"/>
    <w:rsid w:val="3A01E7FA"/>
    <w:rsid w:val="3A21BB71"/>
    <w:rsid w:val="3A895B95"/>
    <w:rsid w:val="3AAE4E86"/>
    <w:rsid w:val="3AB70AF0"/>
    <w:rsid w:val="3AEF559D"/>
    <w:rsid w:val="3AF6899E"/>
    <w:rsid w:val="3B0B89D4"/>
    <w:rsid w:val="3B3CC7A5"/>
    <w:rsid w:val="3B41128D"/>
    <w:rsid w:val="3B52F6A1"/>
    <w:rsid w:val="3B89E70A"/>
    <w:rsid w:val="3BA5F53C"/>
    <w:rsid w:val="3BBD8BD2"/>
    <w:rsid w:val="3BD229F4"/>
    <w:rsid w:val="3BD61424"/>
    <w:rsid w:val="3BDD36B0"/>
    <w:rsid w:val="3C03BAFD"/>
    <w:rsid w:val="3C0BA85A"/>
    <w:rsid w:val="3C1DDD71"/>
    <w:rsid w:val="3C2D10DB"/>
    <w:rsid w:val="3C79A558"/>
    <w:rsid w:val="3C7AA37F"/>
    <w:rsid w:val="3C8E37F2"/>
    <w:rsid w:val="3C957972"/>
    <w:rsid w:val="3CA7EFA9"/>
    <w:rsid w:val="3CF805B3"/>
    <w:rsid w:val="3D25B76B"/>
    <w:rsid w:val="3D26D77A"/>
    <w:rsid w:val="3D5A81B8"/>
    <w:rsid w:val="3D648423"/>
    <w:rsid w:val="3D67BCE1"/>
    <w:rsid w:val="3D7D8BC3"/>
    <w:rsid w:val="3D9B62B0"/>
    <w:rsid w:val="3DB52BBA"/>
    <w:rsid w:val="3DC9C539"/>
    <w:rsid w:val="3E1472AD"/>
    <w:rsid w:val="3E1DF549"/>
    <w:rsid w:val="3E2C7607"/>
    <w:rsid w:val="3E35CD7C"/>
    <w:rsid w:val="3E43ACC9"/>
    <w:rsid w:val="3E4C686A"/>
    <w:rsid w:val="3E559DC0"/>
    <w:rsid w:val="3E6B6717"/>
    <w:rsid w:val="3E8EDC43"/>
    <w:rsid w:val="3E934E51"/>
    <w:rsid w:val="3E9C2214"/>
    <w:rsid w:val="3EA63A31"/>
    <w:rsid w:val="3EB19E4A"/>
    <w:rsid w:val="3EC0EEF0"/>
    <w:rsid w:val="3F09CAB6"/>
    <w:rsid w:val="3F0AEABE"/>
    <w:rsid w:val="3F0EB806"/>
    <w:rsid w:val="3F158BBB"/>
    <w:rsid w:val="3F184E99"/>
    <w:rsid w:val="3F1C3339"/>
    <w:rsid w:val="3F446D8F"/>
    <w:rsid w:val="3FABC974"/>
    <w:rsid w:val="3FC196F5"/>
    <w:rsid w:val="3FD684F7"/>
    <w:rsid w:val="3FE78D75"/>
    <w:rsid w:val="3FF69BBE"/>
    <w:rsid w:val="400AA43C"/>
    <w:rsid w:val="400F238E"/>
    <w:rsid w:val="4015C8AF"/>
    <w:rsid w:val="404E4192"/>
    <w:rsid w:val="404EEFAD"/>
    <w:rsid w:val="40905CEA"/>
    <w:rsid w:val="40A47C89"/>
    <w:rsid w:val="40DFD4F6"/>
    <w:rsid w:val="40E0ABEC"/>
    <w:rsid w:val="40E96095"/>
    <w:rsid w:val="40EC0319"/>
    <w:rsid w:val="40F14E94"/>
    <w:rsid w:val="4118D650"/>
    <w:rsid w:val="4130CDA8"/>
    <w:rsid w:val="4135E165"/>
    <w:rsid w:val="4148C063"/>
    <w:rsid w:val="415C16F2"/>
    <w:rsid w:val="416193FD"/>
    <w:rsid w:val="4161FC21"/>
    <w:rsid w:val="416CC840"/>
    <w:rsid w:val="417E89BC"/>
    <w:rsid w:val="4184092C"/>
    <w:rsid w:val="419763E8"/>
    <w:rsid w:val="41E05BE0"/>
    <w:rsid w:val="41E2F7E8"/>
    <w:rsid w:val="41FA17A4"/>
    <w:rsid w:val="420B812C"/>
    <w:rsid w:val="420ECEF8"/>
    <w:rsid w:val="420F751D"/>
    <w:rsid w:val="42178AD0"/>
    <w:rsid w:val="421AAD54"/>
    <w:rsid w:val="42276A5F"/>
    <w:rsid w:val="422DA736"/>
    <w:rsid w:val="423C07DF"/>
    <w:rsid w:val="4242389B"/>
    <w:rsid w:val="4261C1AA"/>
    <w:rsid w:val="4261FF11"/>
    <w:rsid w:val="427EA9B9"/>
    <w:rsid w:val="42A8FF83"/>
    <w:rsid w:val="42F3DAB3"/>
    <w:rsid w:val="4307C99B"/>
    <w:rsid w:val="431E6B3E"/>
    <w:rsid w:val="43783245"/>
    <w:rsid w:val="437CA623"/>
    <w:rsid w:val="43846C39"/>
    <w:rsid w:val="4387A433"/>
    <w:rsid w:val="43949E32"/>
    <w:rsid w:val="439E11E7"/>
    <w:rsid w:val="43A1F373"/>
    <w:rsid w:val="43A40F61"/>
    <w:rsid w:val="43C2D9BD"/>
    <w:rsid w:val="43D5E337"/>
    <w:rsid w:val="43E0CBC1"/>
    <w:rsid w:val="440FC6F9"/>
    <w:rsid w:val="44916981"/>
    <w:rsid w:val="44930C6B"/>
    <w:rsid w:val="44A9EB82"/>
    <w:rsid w:val="44BAFE98"/>
    <w:rsid w:val="44BBA9EE"/>
    <w:rsid w:val="451AFAF2"/>
    <w:rsid w:val="452E022F"/>
    <w:rsid w:val="458CD0FE"/>
    <w:rsid w:val="45B7BD9E"/>
    <w:rsid w:val="45F4F7AE"/>
    <w:rsid w:val="4601300B"/>
    <w:rsid w:val="46013B33"/>
    <w:rsid w:val="460F58AC"/>
    <w:rsid w:val="46452336"/>
    <w:rsid w:val="46531F64"/>
    <w:rsid w:val="4675B9F2"/>
    <w:rsid w:val="46789F6D"/>
    <w:rsid w:val="46827456"/>
    <w:rsid w:val="468AB5A0"/>
    <w:rsid w:val="468C1EAA"/>
    <w:rsid w:val="469628AD"/>
    <w:rsid w:val="469ABD61"/>
    <w:rsid w:val="46A83CAF"/>
    <w:rsid w:val="46AE953D"/>
    <w:rsid w:val="46B3D2D8"/>
    <w:rsid w:val="46F001BA"/>
    <w:rsid w:val="46FAE944"/>
    <w:rsid w:val="4714DC9B"/>
    <w:rsid w:val="472A7923"/>
    <w:rsid w:val="473ECFB0"/>
    <w:rsid w:val="47415D00"/>
    <w:rsid w:val="47466B5A"/>
    <w:rsid w:val="478649D4"/>
    <w:rsid w:val="479D5C74"/>
    <w:rsid w:val="47C0425C"/>
    <w:rsid w:val="47D638F9"/>
    <w:rsid w:val="47D976FD"/>
    <w:rsid w:val="48066D38"/>
    <w:rsid w:val="482ABBA9"/>
    <w:rsid w:val="483A7AE4"/>
    <w:rsid w:val="4862DC1A"/>
    <w:rsid w:val="4866410B"/>
    <w:rsid w:val="488A22C9"/>
    <w:rsid w:val="4896B9A5"/>
    <w:rsid w:val="48A96281"/>
    <w:rsid w:val="48C64984"/>
    <w:rsid w:val="48F1C3DB"/>
    <w:rsid w:val="48F8FE6D"/>
    <w:rsid w:val="4900CF80"/>
    <w:rsid w:val="490C965B"/>
    <w:rsid w:val="4931EFFD"/>
    <w:rsid w:val="49343A9F"/>
    <w:rsid w:val="493BAF39"/>
    <w:rsid w:val="4964282E"/>
    <w:rsid w:val="49730F10"/>
    <w:rsid w:val="498BCD56"/>
    <w:rsid w:val="49903674"/>
    <w:rsid w:val="49A650B2"/>
    <w:rsid w:val="49AA4478"/>
    <w:rsid w:val="49AD371D"/>
    <w:rsid w:val="49BF88E5"/>
    <w:rsid w:val="49D5ABA2"/>
    <w:rsid w:val="49E4A9C9"/>
    <w:rsid w:val="4A18B25D"/>
    <w:rsid w:val="4A2878E7"/>
    <w:rsid w:val="4A32C2F6"/>
    <w:rsid w:val="4A3FA7B5"/>
    <w:rsid w:val="4A5EC0D3"/>
    <w:rsid w:val="4A78FDC2"/>
    <w:rsid w:val="4A85FBEC"/>
    <w:rsid w:val="4A8C344F"/>
    <w:rsid w:val="4A94DF95"/>
    <w:rsid w:val="4ABAE67C"/>
    <w:rsid w:val="4ABBD4D9"/>
    <w:rsid w:val="4AC73583"/>
    <w:rsid w:val="4B129D2E"/>
    <w:rsid w:val="4B442A80"/>
    <w:rsid w:val="4B5B37D4"/>
    <w:rsid w:val="4B5E2E8D"/>
    <w:rsid w:val="4B993B15"/>
    <w:rsid w:val="4BA6BD1C"/>
    <w:rsid w:val="4BB741DD"/>
    <w:rsid w:val="4BC3A2F3"/>
    <w:rsid w:val="4C1193D3"/>
    <w:rsid w:val="4C14CE23"/>
    <w:rsid w:val="4C182589"/>
    <w:rsid w:val="4C2AF045"/>
    <w:rsid w:val="4C2F2C24"/>
    <w:rsid w:val="4C36C99E"/>
    <w:rsid w:val="4C63B466"/>
    <w:rsid w:val="4C669FD2"/>
    <w:rsid w:val="4C869FBC"/>
    <w:rsid w:val="4C997224"/>
    <w:rsid w:val="4C9E8FED"/>
    <w:rsid w:val="4CACA4CE"/>
    <w:rsid w:val="4CBB534F"/>
    <w:rsid w:val="4CC3C9E7"/>
    <w:rsid w:val="4CC6D284"/>
    <w:rsid w:val="4CE9363D"/>
    <w:rsid w:val="4CF2B50E"/>
    <w:rsid w:val="4D01D671"/>
    <w:rsid w:val="4D4EDEA8"/>
    <w:rsid w:val="4D660DA0"/>
    <w:rsid w:val="4D92A202"/>
    <w:rsid w:val="4DA0AB13"/>
    <w:rsid w:val="4DA47451"/>
    <w:rsid w:val="4DB88C0A"/>
    <w:rsid w:val="4DBB34B9"/>
    <w:rsid w:val="4DBD9CAE"/>
    <w:rsid w:val="4DD3E319"/>
    <w:rsid w:val="4DE42DDB"/>
    <w:rsid w:val="4DF43292"/>
    <w:rsid w:val="4E0C2974"/>
    <w:rsid w:val="4E1911A5"/>
    <w:rsid w:val="4E308D3E"/>
    <w:rsid w:val="4E37A56B"/>
    <w:rsid w:val="4E591584"/>
    <w:rsid w:val="4E5C3492"/>
    <w:rsid w:val="4E85069E"/>
    <w:rsid w:val="4E95239A"/>
    <w:rsid w:val="4EA70A26"/>
    <w:rsid w:val="4EC65085"/>
    <w:rsid w:val="4EE124DB"/>
    <w:rsid w:val="4EE6F8E9"/>
    <w:rsid w:val="4EE83909"/>
    <w:rsid w:val="4EF169A2"/>
    <w:rsid w:val="4F05991C"/>
    <w:rsid w:val="4F147A93"/>
    <w:rsid w:val="4F2B685E"/>
    <w:rsid w:val="4F4044B2"/>
    <w:rsid w:val="4F4809FF"/>
    <w:rsid w:val="4F4C6EE5"/>
    <w:rsid w:val="4F719FD9"/>
    <w:rsid w:val="4F772551"/>
    <w:rsid w:val="4F8CA8BA"/>
    <w:rsid w:val="4F8E579F"/>
    <w:rsid w:val="4F96419F"/>
    <w:rsid w:val="4F964525"/>
    <w:rsid w:val="4FB9457E"/>
    <w:rsid w:val="4FCAD96F"/>
    <w:rsid w:val="4FDAD32B"/>
    <w:rsid w:val="4FDC7897"/>
    <w:rsid w:val="4FF263BA"/>
    <w:rsid w:val="5010DADC"/>
    <w:rsid w:val="5013364F"/>
    <w:rsid w:val="50294B54"/>
    <w:rsid w:val="5031A752"/>
    <w:rsid w:val="50412515"/>
    <w:rsid w:val="50495364"/>
    <w:rsid w:val="5056F161"/>
    <w:rsid w:val="505FFB6E"/>
    <w:rsid w:val="507BD860"/>
    <w:rsid w:val="50AFFB83"/>
    <w:rsid w:val="50BDD894"/>
    <w:rsid w:val="50BFCBF3"/>
    <w:rsid w:val="50F02CCC"/>
    <w:rsid w:val="5116D7E6"/>
    <w:rsid w:val="51321586"/>
    <w:rsid w:val="51481D80"/>
    <w:rsid w:val="51716F01"/>
    <w:rsid w:val="51821D04"/>
    <w:rsid w:val="5193D554"/>
    <w:rsid w:val="51953AE9"/>
    <w:rsid w:val="51980649"/>
    <w:rsid w:val="519BE030"/>
    <w:rsid w:val="521ED950"/>
    <w:rsid w:val="522182C3"/>
    <w:rsid w:val="5225D4F3"/>
    <w:rsid w:val="5236D412"/>
    <w:rsid w:val="524ADEA6"/>
    <w:rsid w:val="5258178C"/>
    <w:rsid w:val="5258324D"/>
    <w:rsid w:val="52741C36"/>
    <w:rsid w:val="52854789"/>
    <w:rsid w:val="528B1A07"/>
    <w:rsid w:val="52F34F29"/>
    <w:rsid w:val="5303FE61"/>
    <w:rsid w:val="530BCD3A"/>
    <w:rsid w:val="5310C919"/>
    <w:rsid w:val="531DED65"/>
    <w:rsid w:val="53361408"/>
    <w:rsid w:val="5345EE9C"/>
    <w:rsid w:val="53519561"/>
    <w:rsid w:val="53760190"/>
    <w:rsid w:val="53D9A53C"/>
    <w:rsid w:val="53E585E4"/>
    <w:rsid w:val="54006352"/>
    <w:rsid w:val="5403AB24"/>
    <w:rsid w:val="54128863"/>
    <w:rsid w:val="5427A49E"/>
    <w:rsid w:val="54629BD5"/>
    <w:rsid w:val="546D7370"/>
    <w:rsid w:val="5475ADD3"/>
    <w:rsid w:val="5486553D"/>
    <w:rsid w:val="548F1F8A"/>
    <w:rsid w:val="54966A7B"/>
    <w:rsid w:val="54A32B7A"/>
    <w:rsid w:val="54BF4C04"/>
    <w:rsid w:val="54D29D83"/>
    <w:rsid w:val="54D2B961"/>
    <w:rsid w:val="54D6C171"/>
    <w:rsid w:val="5504651E"/>
    <w:rsid w:val="552803F7"/>
    <w:rsid w:val="5545226F"/>
    <w:rsid w:val="556E5574"/>
    <w:rsid w:val="5591B9F1"/>
    <w:rsid w:val="55A50A84"/>
    <w:rsid w:val="55BEDBC5"/>
    <w:rsid w:val="55CFCCB5"/>
    <w:rsid w:val="5613806D"/>
    <w:rsid w:val="5631C0E4"/>
    <w:rsid w:val="563B9F23"/>
    <w:rsid w:val="564BBA1B"/>
    <w:rsid w:val="566F1191"/>
    <w:rsid w:val="568B00D4"/>
    <w:rsid w:val="56A14BFF"/>
    <w:rsid w:val="56A6C72C"/>
    <w:rsid w:val="56EB19E4"/>
    <w:rsid w:val="5700F9DC"/>
    <w:rsid w:val="57029104"/>
    <w:rsid w:val="57284971"/>
    <w:rsid w:val="573C8ADA"/>
    <w:rsid w:val="57617014"/>
    <w:rsid w:val="576B8D7C"/>
    <w:rsid w:val="578EB748"/>
    <w:rsid w:val="57906E00"/>
    <w:rsid w:val="579A57E1"/>
    <w:rsid w:val="57A1570A"/>
    <w:rsid w:val="57B52062"/>
    <w:rsid w:val="57C4CCCD"/>
    <w:rsid w:val="57E1634F"/>
    <w:rsid w:val="57EC371D"/>
    <w:rsid w:val="57EF7802"/>
    <w:rsid w:val="57F15E88"/>
    <w:rsid w:val="57FA9D54"/>
    <w:rsid w:val="57FAFE45"/>
    <w:rsid w:val="58047C6D"/>
    <w:rsid w:val="58483736"/>
    <w:rsid w:val="58514E78"/>
    <w:rsid w:val="58B6BACA"/>
    <w:rsid w:val="58B72D3B"/>
    <w:rsid w:val="58C773D1"/>
    <w:rsid w:val="58D44FA8"/>
    <w:rsid w:val="58F647DD"/>
    <w:rsid w:val="58FB3EB1"/>
    <w:rsid w:val="58FD89A6"/>
    <w:rsid w:val="59344DC0"/>
    <w:rsid w:val="59824598"/>
    <w:rsid w:val="59AED05B"/>
    <w:rsid w:val="59B72F79"/>
    <w:rsid w:val="59E40797"/>
    <w:rsid w:val="59FE290D"/>
    <w:rsid w:val="5A092366"/>
    <w:rsid w:val="5A450017"/>
    <w:rsid w:val="5A4CD11D"/>
    <w:rsid w:val="5A561A91"/>
    <w:rsid w:val="5A634432"/>
    <w:rsid w:val="5A93DFC3"/>
    <w:rsid w:val="5AB133E2"/>
    <w:rsid w:val="5ABAC180"/>
    <w:rsid w:val="5ACCEFAB"/>
    <w:rsid w:val="5B1E15F9"/>
    <w:rsid w:val="5B22F4D2"/>
    <w:rsid w:val="5B276555"/>
    <w:rsid w:val="5B2EF5A8"/>
    <w:rsid w:val="5B5BDBED"/>
    <w:rsid w:val="5B616B3C"/>
    <w:rsid w:val="5B798806"/>
    <w:rsid w:val="5B865843"/>
    <w:rsid w:val="5BA650A0"/>
    <w:rsid w:val="5BCD5840"/>
    <w:rsid w:val="5C01D61F"/>
    <w:rsid w:val="5C1290C3"/>
    <w:rsid w:val="5C14E2F1"/>
    <w:rsid w:val="5C1AFE7C"/>
    <w:rsid w:val="5C346816"/>
    <w:rsid w:val="5C44F683"/>
    <w:rsid w:val="5C4D4664"/>
    <w:rsid w:val="5C5C8E2D"/>
    <w:rsid w:val="5C687E3D"/>
    <w:rsid w:val="5C7B4086"/>
    <w:rsid w:val="5C7F1593"/>
    <w:rsid w:val="5C853CAC"/>
    <w:rsid w:val="5CA959D1"/>
    <w:rsid w:val="5CB24DFA"/>
    <w:rsid w:val="5CD1878B"/>
    <w:rsid w:val="5CD67CC1"/>
    <w:rsid w:val="5CE35E1E"/>
    <w:rsid w:val="5CF76526"/>
    <w:rsid w:val="5D2AEC31"/>
    <w:rsid w:val="5D36C0CA"/>
    <w:rsid w:val="5D4901E3"/>
    <w:rsid w:val="5D5ED064"/>
    <w:rsid w:val="5D6E2460"/>
    <w:rsid w:val="5D70F71D"/>
    <w:rsid w:val="5DB0B352"/>
    <w:rsid w:val="5DC8BAEF"/>
    <w:rsid w:val="5DD15883"/>
    <w:rsid w:val="5DEAB584"/>
    <w:rsid w:val="5E24106E"/>
    <w:rsid w:val="5E29EDD9"/>
    <w:rsid w:val="5E50D809"/>
    <w:rsid w:val="5E592FFF"/>
    <w:rsid w:val="5E688D92"/>
    <w:rsid w:val="5E69B073"/>
    <w:rsid w:val="5EABF319"/>
    <w:rsid w:val="5EB21AC0"/>
    <w:rsid w:val="5ED27F45"/>
    <w:rsid w:val="5EDDED15"/>
    <w:rsid w:val="5F394C9C"/>
    <w:rsid w:val="5F80A257"/>
    <w:rsid w:val="5F86E016"/>
    <w:rsid w:val="5FB29B98"/>
    <w:rsid w:val="5FC9C0A0"/>
    <w:rsid w:val="5FD524B9"/>
    <w:rsid w:val="5FEAF23A"/>
    <w:rsid w:val="5FECA86A"/>
    <w:rsid w:val="60045DF3"/>
    <w:rsid w:val="601691A9"/>
    <w:rsid w:val="601DC5DD"/>
    <w:rsid w:val="602F906D"/>
    <w:rsid w:val="60672D2B"/>
    <w:rsid w:val="607584C8"/>
    <w:rsid w:val="60A6B47D"/>
    <w:rsid w:val="60A6ED6D"/>
    <w:rsid w:val="60BB2ADF"/>
    <w:rsid w:val="60C1498D"/>
    <w:rsid w:val="60DD5C89"/>
    <w:rsid w:val="6115C308"/>
    <w:rsid w:val="617D31EB"/>
    <w:rsid w:val="6185BF1D"/>
    <w:rsid w:val="6197F82E"/>
    <w:rsid w:val="61A02E54"/>
    <w:rsid w:val="61A9F91E"/>
    <w:rsid w:val="61C05364"/>
    <w:rsid w:val="61DA3588"/>
    <w:rsid w:val="61E393DB"/>
    <w:rsid w:val="61E8E8E6"/>
    <w:rsid w:val="61EEED1C"/>
    <w:rsid w:val="620BF867"/>
    <w:rsid w:val="620E1740"/>
    <w:rsid w:val="620FFFDD"/>
    <w:rsid w:val="6224444D"/>
    <w:rsid w:val="62452323"/>
    <w:rsid w:val="6257E302"/>
    <w:rsid w:val="629E87C9"/>
    <w:rsid w:val="62B05BC0"/>
    <w:rsid w:val="62B6E221"/>
    <w:rsid w:val="62CCCBFD"/>
    <w:rsid w:val="62EF4D43"/>
    <w:rsid w:val="62F229E0"/>
    <w:rsid w:val="62FE21AE"/>
    <w:rsid w:val="633BFEB5"/>
    <w:rsid w:val="63445E0B"/>
    <w:rsid w:val="6356D185"/>
    <w:rsid w:val="6358A482"/>
    <w:rsid w:val="6365BF0A"/>
    <w:rsid w:val="6368A3D4"/>
    <w:rsid w:val="636D49FB"/>
    <w:rsid w:val="6372E692"/>
    <w:rsid w:val="6387F730"/>
    <w:rsid w:val="639F9D0B"/>
    <w:rsid w:val="63B29649"/>
    <w:rsid w:val="63C32C3B"/>
    <w:rsid w:val="63D0CD7B"/>
    <w:rsid w:val="63D34FDF"/>
    <w:rsid w:val="63D67D13"/>
    <w:rsid w:val="63DBB812"/>
    <w:rsid w:val="63F8EA4F"/>
    <w:rsid w:val="6412E86A"/>
    <w:rsid w:val="64176122"/>
    <w:rsid w:val="642260CC"/>
    <w:rsid w:val="642FDAE1"/>
    <w:rsid w:val="644DE373"/>
    <w:rsid w:val="647FB0AA"/>
    <w:rsid w:val="64965B67"/>
    <w:rsid w:val="64A417C2"/>
    <w:rsid w:val="64B4D2AD"/>
    <w:rsid w:val="64CF0D7E"/>
    <w:rsid w:val="64EFF5B9"/>
    <w:rsid w:val="64F0FEB4"/>
    <w:rsid w:val="6513EB63"/>
    <w:rsid w:val="6524E137"/>
    <w:rsid w:val="653915A9"/>
    <w:rsid w:val="656499FE"/>
    <w:rsid w:val="6571F481"/>
    <w:rsid w:val="6594BAB0"/>
    <w:rsid w:val="65981D85"/>
    <w:rsid w:val="65A1F61A"/>
    <w:rsid w:val="65A5FB9F"/>
    <w:rsid w:val="65D3AEF4"/>
    <w:rsid w:val="660C3200"/>
    <w:rsid w:val="661C98D0"/>
    <w:rsid w:val="6624A222"/>
    <w:rsid w:val="6627478A"/>
    <w:rsid w:val="663180B1"/>
    <w:rsid w:val="66507A61"/>
    <w:rsid w:val="668BC61A"/>
    <w:rsid w:val="668E52DB"/>
    <w:rsid w:val="66965FCD"/>
    <w:rsid w:val="66B47E8F"/>
    <w:rsid w:val="66BEF284"/>
    <w:rsid w:val="66CD96BF"/>
    <w:rsid w:val="66F64509"/>
    <w:rsid w:val="675B7FF8"/>
    <w:rsid w:val="67EC736F"/>
    <w:rsid w:val="67F500A1"/>
    <w:rsid w:val="68309E1C"/>
    <w:rsid w:val="6842FC74"/>
    <w:rsid w:val="6849770C"/>
    <w:rsid w:val="6849B41E"/>
    <w:rsid w:val="685359EF"/>
    <w:rsid w:val="685C313C"/>
    <w:rsid w:val="6877B156"/>
    <w:rsid w:val="68B65FBC"/>
    <w:rsid w:val="68B8BDDD"/>
    <w:rsid w:val="68BC5FA5"/>
    <w:rsid w:val="68CC25D6"/>
    <w:rsid w:val="68E03662"/>
    <w:rsid w:val="68EFCF9D"/>
    <w:rsid w:val="68F3D538"/>
    <w:rsid w:val="690A2366"/>
    <w:rsid w:val="6949C2C6"/>
    <w:rsid w:val="694AEBE6"/>
    <w:rsid w:val="695DAF56"/>
    <w:rsid w:val="696EF27E"/>
    <w:rsid w:val="697ED934"/>
    <w:rsid w:val="69903156"/>
    <w:rsid w:val="69997EA7"/>
    <w:rsid w:val="69E8D8F2"/>
    <w:rsid w:val="69EEA5C0"/>
    <w:rsid w:val="69F6B787"/>
    <w:rsid w:val="6A1795DC"/>
    <w:rsid w:val="6A1C43AF"/>
    <w:rsid w:val="6A328BCF"/>
    <w:rsid w:val="6A8C2C55"/>
    <w:rsid w:val="6AA31927"/>
    <w:rsid w:val="6AB9D5FC"/>
    <w:rsid w:val="6AE62012"/>
    <w:rsid w:val="6B19B9C9"/>
    <w:rsid w:val="6B202766"/>
    <w:rsid w:val="6B460EE0"/>
    <w:rsid w:val="6B61CDF4"/>
    <w:rsid w:val="6B636158"/>
    <w:rsid w:val="6B9263A7"/>
    <w:rsid w:val="6BA40E51"/>
    <w:rsid w:val="6BB500CD"/>
    <w:rsid w:val="6BF4352F"/>
    <w:rsid w:val="6BFFF863"/>
    <w:rsid w:val="6C06E9F2"/>
    <w:rsid w:val="6C30E5EF"/>
    <w:rsid w:val="6C4668CE"/>
    <w:rsid w:val="6C62839D"/>
    <w:rsid w:val="6C755DE9"/>
    <w:rsid w:val="6C9F0E8F"/>
    <w:rsid w:val="6CC7EB32"/>
    <w:rsid w:val="6CEB320F"/>
    <w:rsid w:val="6CF1499B"/>
    <w:rsid w:val="6CF88413"/>
    <w:rsid w:val="6CFF3A38"/>
    <w:rsid w:val="6D0F861A"/>
    <w:rsid w:val="6D2B31B6"/>
    <w:rsid w:val="6D522AE1"/>
    <w:rsid w:val="6D726440"/>
    <w:rsid w:val="6D873AD5"/>
    <w:rsid w:val="6DA71862"/>
    <w:rsid w:val="6DBC68A8"/>
    <w:rsid w:val="6DBD832C"/>
    <w:rsid w:val="6DC547B5"/>
    <w:rsid w:val="6DCC5406"/>
    <w:rsid w:val="6DF782C5"/>
    <w:rsid w:val="6DF8E050"/>
    <w:rsid w:val="6E232755"/>
    <w:rsid w:val="6E2560B6"/>
    <w:rsid w:val="6E2A2D19"/>
    <w:rsid w:val="6E2C6972"/>
    <w:rsid w:val="6E387CDF"/>
    <w:rsid w:val="6E4553D9"/>
    <w:rsid w:val="6E7F3CEB"/>
    <w:rsid w:val="6E93526A"/>
    <w:rsid w:val="6E996EB6"/>
    <w:rsid w:val="6EA171B2"/>
    <w:rsid w:val="6EB0DC0C"/>
    <w:rsid w:val="6ED5C877"/>
    <w:rsid w:val="6F3EE9EB"/>
    <w:rsid w:val="6F42917B"/>
    <w:rsid w:val="6F9EEBC8"/>
    <w:rsid w:val="6F9FB321"/>
    <w:rsid w:val="6FB99135"/>
    <w:rsid w:val="6FE18263"/>
    <w:rsid w:val="6FEE1AB8"/>
    <w:rsid w:val="70016636"/>
    <w:rsid w:val="701A3B68"/>
    <w:rsid w:val="701DA9FC"/>
    <w:rsid w:val="70397211"/>
    <w:rsid w:val="70702EE0"/>
    <w:rsid w:val="70755997"/>
    <w:rsid w:val="70770FA1"/>
    <w:rsid w:val="7091B807"/>
    <w:rsid w:val="7098C0C3"/>
    <w:rsid w:val="70A91E2E"/>
    <w:rsid w:val="70AAA5B4"/>
    <w:rsid w:val="70D996B5"/>
    <w:rsid w:val="70DD452C"/>
    <w:rsid w:val="70EDC25F"/>
    <w:rsid w:val="7108D15A"/>
    <w:rsid w:val="71101554"/>
    <w:rsid w:val="712F2387"/>
    <w:rsid w:val="716C7D49"/>
    <w:rsid w:val="7170BC9A"/>
    <w:rsid w:val="7180A22A"/>
    <w:rsid w:val="71833ABD"/>
    <w:rsid w:val="71B04548"/>
    <w:rsid w:val="71E8DDA6"/>
    <w:rsid w:val="72086243"/>
    <w:rsid w:val="72123A92"/>
    <w:rsid w:val="7238F7B0"/>
    <w:rsid w:val="723FEE0A"/>
    <w:rsid w:val="7258CCCE"/>
    <w:rsid w:val="7259BC00"/>
    <w:rsid w:val="725CA6E6"/>
    <w:rsid w:val="7276A775"/>
    <w:rsid w:val="727A8561"/>
    <w:rsid w:val="72A1DEEB"/>
    <w:rsid w:val="72A81732"/>
    <w:rsid w:val="72CAF3E8"/>
    <w:rsid w:val="72CDCDCD"/>
    <w:rsid w:val="731F7A2E"/>
    <w:rsid w:val="732515D2"/>
    <w:rsid w:val="732D94DB"/>
    <w:rsid w:val="7337139C"/>
    <w:rsid w:val="73484E73"/>
    <w:rsid w:val="73665EF2"/>
    <w:rsid w:val="73774664"/>
    <w:rsid w:val="7384B7FA"/>
    <w:rsid w:val="738661DC"/>
    <w:rsid w:val="7392DF57"/>
    <w:rsid w:val="73A0050A"/>
    <w:rsid w:val="73A3F7FC"/>
    <w:rsid w:val="73A63049"/>
    <w:rsid w:val="73B0C748"/>
    <w:rsid w:val="73B3367C"/>
    <w:rsid w:val="73D13F8D"/>
    <w:rsid w:val="7422E909"/>
    <w:rsid w:val="742CBD15"/>
    <w:rsid w:val="7437ED74"/>
    <w:rsid w:val="743E0825"/>
    <w:rsid w:val="744E2BB6"/>
    <w:rsid w:val="74585025"/>
    <w:rsid w:val="7484BF7F"/>
    <w:rsid w:val="74D2E3FD"/>
    <w:rsid w:val="74E7FC63"/>
    <w:rsid w:val="74ECE7F3"/>
    <w:rsid w:val="74F4C7FB"/>
    <w:rsid w:val="75150C4B"/>
    <w:rsid w:val="754B20B5"/>
    <w:rsid w:val="756A5640"/>
    <w:rsid w:val="757C200B"/>
    <w:rsid w:val="758D3190"/>
    <w:rsid w:val="75A5804F"/>
    <w:rsid w:val="75DFFE20"/>
    <w:rsid w:val="75EE5EA1"/>
    <w:rsid w:val="75F1F51E"/>
    <w:rsid w:val="75FA24FA"/>
    <w:rsid w:val="7613D8B9"/>
    <w:rsid w:val="761B3E27"/>
    <w:rsid w:val="76440929"/>
    <w:rsid w:val="765987C6"/>
    <w:rsid w:val="7667EE26"/>
    <w:rsid w:val="766AE400"/>
    <w:rsid w:val="7672AA01"/>
    <w:rsid w:val="7676CDEF"/>
    <w:rsid w:val="76935B3A"/>
    <w:rsid w:val="76996016"/>
    <w:rsid w:val="76A0C60F"/>
    <w:rsid w:val="76B66860"/>
    <w:rsid w:val="76BE55E6"/>
    <w:rsid w:val="76CA4C28"/>
    <w:rsid w:val="76CA8019"/>
    <w:rsid w:val="76CAF361"/>
    <w:rsid w:val="76D026A1"/>
    <w:rsid w:val="77467AA9"/>
    <w:rsid w:val="774AF58A"/>
    <w:rsid w:val="7753E004"/>
    <w:rsid w:val="775ABBAC"/>
    <w:rsid w:val="77647FEF"/>
    <w:rsid w:val="778F9051"/>
    <w:rsid w:val="77929800"/>
    <w:rsid w:val="779E650B"/>
    <w:rsid w:val="77A2EAFD"/>
    <w:rsid w:val="77BB1C27"/>
    <w:rsid w:val="77D8F314"/>
    <w:rsid w:val="77F40F5B"/>
    <w:rsid w:val="780B1D25"/>
    <w:rsid w:val="781345E2"/>
    <w:rsid w:val="7813DED9"/>
    <w:rsid w:val="78195D3D"/>
    <w:rsid w:val="781C1285"/>
    <w:rsid w:val="782B6220"/>
    <w:rsid w:val="78404AD3"/>
    <w:rsid w:val="7847538F"/>
    <w:rsid w:val="784E6F83"/>
    <w:rsid w:val="785DE5F9"/>
    <w:rsid w:val="7870E6AF"/>
    <w:rsid w:val="787FA5D9"/>
    <w:rsid w:val="7896D610"/>
    <w:rsid w:val="7899C484"/>
    <w:rsid w:val="789C8F3C"/>
    <w:rsid w:val="78B65963"/>
    <w:rsid w:val="78ED5761"/>
    <w:rsid w:val="792001D4"/>
    <w:rsid w:val="792AD62D"/>
    <w:rsid w:val="794CB3C6"/>
    <w:rsid w:val="79566C75"/>
    <w:rsid w:val="7956EC88"/>
    <w:rsid w:val="79758DBB"/>
    <w:rsid w:val="797BA9EB"/>
    <w:rsid w:val="799E732D"/>
    <w:rsid w:val="79B52D9E"/>
    <w:rsid w:val="79CA294F"/>
    <w:rsid w:val="79D03CDD"/>
    <w:rsid w:val="79E6CE0E"/>
    <w:rsid w:val="79F91AC6"/>
    <w:rsid w:val="79F9B65A"/>
    <w:rsid w:val="7A0A8E60"/>
    <w:rsid w:val="7A18190D"/>
    <w:rsid w:val="7A299998"/>
    <w:rsid w:val="7A2AE138"/>
    <w:rsid w:val="7A385F9D"/>
    <w:rsid w:val="7A3F0E3D"/>
    <w:rsid w:val="7A64BCE0"/>
    <w:rsid w:val="7A78A59C"/>
    <w:rsid w:val="7A8927C2"/>
    <w:rsid w:val="7AA54237"/>
    <w:rsid w:val="7ADA8F27"/>
    <w:rsid w:val="7B3A37FB"/>
    <w:rsid w:val="7B3E5523"/>
    <w:rsid w:val="7B46CF66"/>
    <w:rsid w:val="7B50FDFF"/>
    <w:rsid w:val="7B57B670"/>
    <w:rsid w:val="7B5EC961"/>
    <w:rsid w:val="7B8B2E8D"/>
    <w:rsid w:val="7B8F5F14"/>
    <w:rsid w:val="7BD4F2BC"/>
    <w:rsid w:val="7BF953D0"/>
    <w:rsid w:val="7C123C9C"/>
    <w:rsid w:val="7C2B8BF5"/>
    <w:rsid w:val="7C2DFAEE"/>
    <w:rsid w:val="7C53DE07"/>
    <w:rsid w:val="7C5824D2"/>
    <w:rsid w:val="7C6B5B6B"/>
    <w:rsid w:val="7C795630"/>
    <w:rsid w:val="7C7EEBE0"/>
    <w:rsid w:val="7C8FB66F"/>
    <w:rsid w:val="7CAE116F"/>
    <w:rsid w:val="7CC52887"/>
    <w:rsid w:val="7CCF1DE6"/>
    <w:rsid w:val="7CCF9C4B"/>
    <w:rsid w:val="7CDA2584"/>
    <w:rsid w:val="7CE21CD9"/>
    <w:rsid w:val="7CFA99C2"/>
    <w:rsid w:val="7D0E0774"/>
    <w:rsid w:val="7D16165B"/>
    <w:rsid w:val="7D30A466"/>
    <w:rsid w:val="7D3C6A4C"/>
    <w:rsid w:val="7D4D7ABB"/>
    <w:rsid w:val="7D882BA9"/>
    <w:rsid w:val="7D9282AD"/>
    <w:rsid w:val="7DA413CF"/>
    <w:rsid w:val="7DA99C2E"/>
    <w:rsid w:val="7DBB11B9"/>
    <w:rsid w:val="7DC24217"/>
    <w:rsid w:val="7DCDB747"/>
    <w:rsid w:val="7E1704E2"/>
    <w:rsid w:val="7E302D3F"/>
    <w:rsid w:val="7E308CC4"/>
    <w:rsid w:val="7E467E43"/>
    <w:rsid w:val="7E648EA9"/>
    <w:rsid w:val="7E7A41DB"/>
    <w:rsid w:val="7E8B16AF"/>
    <w:rsid w:val="7EC2D7AF"/>
    <w:rsid w:val="7ED748FD"/>
    <w:rsid w:val="7EE94B1C"/>
    <w:rsid w:val="7EF31E1A"/>
    <w:rsid w:val="7F28870A"/>
    <w:rsid w:val="7F5A4A5F"/>
    <w:rsid w:val="7F6F781F"/>
    <w:rsid w:val="7F793A86"/>
    <w:rsid w:val="7F7D5C83"/>
    <w:rsid w:val="7F800CAC"/>
    <w:rsid w:val="7FA53287"/>
    <w:rsid w:val="7FE0147A"/>
    <w:rsid w:val="7FF0BCB7"/>
    <w:rsid w:val="7FF89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DCF4BF"/>
  <w15:chartTrackingRefBased/>
  <w15:docId w15:val="{BAF52DB7-DAD9-4070-A949-E379879A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F0A"/>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F0A"/>
    <w:pPr>
      <w:ind w:left="720"/>
      <w:contextualSpacing/>
    </w:pPr>
  </w:style>
  <w:style w:type="character" w:styleId="Hyperlink">
    <w:name w:val="Hyperlink"/>
    <w:basedOn w:val="DefaultParagraphFont"/>
    <w:uiPriority w:val="99"/>
    <w:unhideWhenUsed/>
    <w:rsid w:val="00F22D69"/>
    <w:rPr>
      <w:color w:val="0563C1" w:themeColor="hyperlink"/>
      <w:u w:val="single"/>
    </w:rPr>
  </w:style>
  <w:style w:type="character" w:styleId="UnresolvedMention">
    <w:name w:val="Unresolved Mention"/>
    <w:basedOn w:val="DefaultParagraphFont"/>
    <w:uiPriority w:val="99"/>
    <w:semiHidden/>
    <w:unhideWhenUsed/>
    <w:rsid w:val="00F22D69"/>
    <w:rPr>
      <w:color w:val="605E5C"/>
      <w:shd w:val="clear" w:color="auto" w:fill="E1DFDD"/>
    </w:rPr>
  </w:style>
  <w:style w:type="paragraph" w:styleId="NormalWeb">
    <w:name w:val="Normal (Web)"/>
    <w:basedOn w:val="Normal"/>
    <w:uiPriority w:val="99"/>
    <w:unhideWhenUsed/>
    <w:rsid w:val="009E64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F1F2E"/>
    <w:rPr>
      <w:sz w:val="16"/>
      <w:szCs w:val="16"/>
    </w:rPr>
  </w:style>
  <w:style w:type="paragraph" w:styleId="CommentText">
    <w:name w:val="annotation text"/>
    <w:basedOn w:val="Normal"/>
    <w:link w:val="CommentTextChar"/>
    <w:uiPriority w:val="99"/>
    <w:semiHidden/>
    <w:unhideWhenUsed/>
    <w:rsid w:val="003F1F2E"/>
    <w:pPr>
      <w:spacing w:line="240" w:lineRule="auto"/>
    </w:pPr>
    <w:rPr>
      <w:sz w:val="20"/>
      <w:szCs w:val="20"/>
    </w:rPr>
  </w:style>
  <w:style w:type="character" w:customStyle="1" w:styleId="CommentTextChar">
    <w:name w:val="Comment Text Char"/>
    <w:basedOn w:val="DefaultParagraphFont"/>
    <w:link w:val="CommentText"/>
    <w:uiPriority w:val="99"/>
    <w:semiHidden/>
    <w:rsid w:val="003F1F2E"/>
    <w:rPr>
      <w:sz w:val="20"/>
      <w:szCs w:val="20"/>
    </w:rPr>
  </w:style>
  <w:style w:type="paragraph" w:styleId="CommentSubject">
    <w:name w:val="annotation subject"/>
    <w:basedOn w:val="CommentText"/>
    <w:next w:val="CommentText"/>
    <w:link w:val="CommentSubjectChar"/>
    <w:uiPriority w:val="99"/>
    <w:semiHidden/>
    <w:unhideWhenUsed/>
    <w:rsid w:val="003F1F2E"/>
    <w:rPr>
      <w:b/>
      <w:bCs/>
    </w:rPr>
  </w:style>
  <w:style w:type="character" w:customStyle="1" w:styleId="CommentSubjectChar">
    <w:name w:val="Comment Subject Char"/>
    <w:basedOn w:val="CommentTextChar"/>
    <w:link w:val="CommentSubject"/>
    <w:uiPriority w:val="99"/>
    <w:semiHidden/>
    <w:rsid w:val="003F1F2E"/>
    <w:rPr>
      <w:b/>
      <w:bCs/>
      <w:sz w:val="20"/>
      <w:szCs w:val="20"/>
    </w:rPr>
  </w:style>
  <w:style w:type="paragraph" w:styleId="BalloonText">
    <w:name w:val="Balloon Text"/>
    <w:basedOn w:val="Normal"/>
    <w:link w:val="BalloonTextChar"/>
    <w:uiPriority w:val="99"/>
    <w:semiHidden/>
    <w:unhideWhenUsed/>
    <w:rsid w:val="003F1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2E"/>
    <w:rPr>
      <w:rFonts w:ascii="Segoe UI" w:hAnsi="Segoe UI" w:cs="Segoe UI"/>
      <w:sz w:val="18"/>
      <w:szCs w:val="18"/>
    </w:rPr>
  </w:style>
  <w:style w:type="paragraph" w:styleId="Header">
    <w:name w:val="header"/>
    <w:basedOn w:val="Normal"/>
    <w:link w:val="HeaderChar"/>
    <w:uiPriority w:val="99"/>
    <w:unhideWhenUsed/>
    <w:rsid w:val="00167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AD1"/>
  </w:style>
  <w:style w:type="paragraph" w:styleId="Footer">
    <w:name w:val="footer"/>
    <w:basedOn w:val="Normal"/>
    <w:link w:val="FooterChar"/>
    <w:uiPriority w:val="99"/>
    <w:unhideWhenUsed/>
    <w:rsid w:val="00167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AD1"/>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ui-provider">
    <w:name w:val="ui-provider"/>
    <w:basedOn w:val="DefaultParagraphFont"/>
    <w:rsid w:val="00B201B3"/>
  </w:style>
  <w:style w:type="paragraph" w:styleId="NoSpacing">
    <w:name w:val="No Spacing"/>
    <w:uiPriority w:val="1"/>
    <w:qFormat/>
    <w:rsid w:val="00B201B3"/>
    <w:pPr>
      <w:spacing w:after="0" w:line="240" w:lineRule="auto"/>
    </w:pPr>
  </w:style>
  <w:style w:type="paragraph" w:styleId="Revision">
    <w:name w:val="Revision"/>
    <w:hidden/>
    <w:uiPriority w:val="99"/>
    <w:semiHidden/>
    <w:rsid w:val="002D64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0110">
      <w:bodyDiv w:val="1"/>
      <w:marLeft w:val="0"/>
      <w:marRight w:val="0"/>
      <w:marTop w:val="0"/>
      <w:marBottom w:val="0"/>
      <w:divBdr>
        <w:top w:val="none" w:sz="0" w:space="0" w:color="auto"/>
        <w:left w:val="none" w:sz="0" w:space="0" w:color="auto"/>
        <w:bottom w:val="none" w:sz="0" w:space="0" w:color="auto"/>
        <w:right w:val="none" w:sz="0" w:space="0" w:color="auto"/>
      </w:divBdr>
    </w:div>
    <w:div w:id="145442773">
      <w:bodyDiv w:val="1"/>
      <w:marLeft w:val="0"/>
      <w:marRight w:val="0"/>
      <w:marTop w:val="0"/>
      <w:marBottom w:val="0"/>
      <w:divBdr>
        <w:top w:val="none" w:sz="0" w:space="0" w:color="auto"/>
        <w:left w:val="none" w:sz="0" w:space="0" w:color="auto"/>
        <w:bottom w:val="none" w:sz="0" w:space="0" w:color="auto"/>
        <w:right w:val="none" w:sz="0" w:space="0" w:color="auto"/>
      </w:divBdr>
    </w:div>
    <w:div w:id="165443037">
      <w:bodyDiv w:val="1"/>
      <w:marLeft w:val="0"/>
      <w:marRight w:val="0"/>
      <w:marTop w:val="0"/>
      <w:marBottom w:val="0"/>
      <w:divBdr>
        <w:top w:val="none" w:sz="0" w:space="0" w:color="auto"/>
        <w:left w:val="none" w:sz="0" w:space="0" w:color="auto"/>
        <w:bottom w:val="none" w:sz="0" w:space="0" w:color="auto"/>
        <w:right w:val="none" w:sz="0" w:space="0" w:color="auto"/>
      </w:divBdr>
    </w:div>
    <w:div w:id="288898011">
      <w:bodyDiv w:val="1"/>
      <w:marLeft w:val="0"/>
      <w:marRight w:val="0"/>
      <w:marTop w:val="0"/>
      <w:marBottom w:val="0"/>
      <w:divBdr>
        <w:top w:val="none" w:sz="0" w:space="0" w:color="auto"/>
        <w:left w:val="none" w:sz="0" w:space="0" w:color="auto"/>
        <w:bottom w:val="none" w:sz="0" w:space="0" w:color="auto"/>
        <w:right w:val="none" w:sz="0" w:space="0" w:color="auto"/>
      </w:divBdr>
    </w:div>
    <w:div w:id="465197616">
      <w:bodyDiv w:val="1"/>
      <w:marLeft w:val="0"/>
      <w:marRight w:val="0"/>
      <w:marTop w:val="0"/>
      <w:marBottom w:val="0"/>
      <w:divBdr>
        <w:top w:val="none" w:sz="0" w:space="0" w:color="auto"/>
        <w:left w:val="none" w:sz="0" w:space="0" w:color="auto"/>
        <w:bottom w:val="none" w:sz="0" w:space="0" w:color="auto"/>
        <w:right w:val="none" w:sz="0" w:space="0" w:color="auto"/>
      </w:divBdr>
    </w:div>
    <w:div w:id="549456636">
      <w:bodyDiv w:val="1"/>
      <w:marLeft w:val="0"/>
      <w:marRight w:val="0"/>
      <w:marTop w:val="0"/>
      <w:marBottom w:val="0"/>
      <w:divBdr>
        <w:top w:val="none" w:sz="0" w:space="0" w:color="auto"/>
        <w:left w:val="none" w:sz="0" w:space="0" w:color="auto"/>
        <w:bottom w:val="none" w:sz="0" w:space="0" w:color="auto"/>
        <w:right w:val="none" w:sz="0" w:space="0" w:color="auto"/>
      </w:divBdr>
    </w:div>
    <w:div w:id="712928322">
      <w:bodyDiv w:val="1"/>
      <w:marLeft w:val="0"/>
      <w:marRight w:val="0"/>
      <w:marTop w:val="0"/>
      <w:marBottom w:val="0"/>
      <w:divBdr>
        <w:top w:val="none" w:sz="0" w:space="0" w:color="auto"/>
        <w:left w:val="none" w:sz="0" w:space="0" w:color="auto"/>
        <w:bottom w:val="none" w:sz="0" w:space="0" w:color="auto"/>
        <w:right w:val="none" w:sz="0" w:space="0" w:color="auto"/>
      </w:divBdr>
    </w:div>
    <w:div w:id="844635427">
      <w:bodyDiv w:val="1"/>
      <w:marLeft w:val="0"/>
      <w:marRight w:val="0"/>
      <w:marTop w:val="0"/>
      <w:marBottom w:val="0"/>
      <w:divBdr>
        <w:top w:val="none" w:sz="0" w:space="0" w:color="auto"/>
        <w:left w:val="none" w:sz="0" w:space="0" w:color="auto"/>
        <w:bottom w:val="none" w:sz="0" w:space="0" w:color="auto"/>
        <w:right w:val="none" w:sz="0" w:space="0" w:color="auto"/>
      </w:divBdr>
    </w:div>
    <w:div w:id="1028331835">
      <w:bodyDiv w:val="1"/>
      <w:marLeft w:val="0"/>
      <w:marRight w:val="0"/>
      <w:marTop w:val="0"/>
      <w:marBottom w:val="0"/>
      <w:divBdr>
        <w:top w:val="none" w:sz="0" w:space="0" w:color="auto"/>
        <w:left w:val="none" w:sz="0" w:space="0" w:color="auto"/>
        <w:bottom w:val="none" w:sz="0" w:space="0" w:color="auto"/>
        <w:right w:val="none" w:sz="0" w:space="0" w:color="auto"/>
      </w:divBdr>
    </w:div>
    <w:div w:id="1110515513">
      <w:bodyDiv w:val="1"/>
      <w:marLeft w:val="0"/>
      <w:marRight w:val="0"/>
      <w:marTop w:val="0"/>
      <w:marBottom w:val="0"/>
      <w:divBdr>
        <w:top w:val="none" w:sz="0" w:space="0" w:color="auto"/>
        <w:left w:val="none" w:sz="0" w:space="0" w:color="auto"/>
        <w:bottom w:val="none" w:sz="0" w:space="0" w:color="auto"/>
        <w:right w:val="none" w:sz="0" w:space="0" w:color="auto"/>
      </w:divBdr>
      <w:divsChild>
        <w:div w:id="1889953079">
          <w:marLeft w:val="0"/>
          <w:marRight w:val="0"/>
          <w:marTop w:val="0"/>
          <w:marBottom w:val="0"/>
          <w:divBdr>
            <w:top w:val="none" w:sz="0" w:space="0" w:color="auto"/>
            <w:left w:val="none" w:sz="0" w:space="0" w:color="auto"/>
            <w:bottom w:val="none" w:sz="0" w:space="0" w:color="auto"/>
            <w:right w:val="none" w:sz="0" w:space="0" w:color="auto"/>
          </w:divBdr>
          <w:divsChild>
            <w:div w:id="1336223754">
              <w:marLeft w:val="0"/>
              <w:marRight w:val="0"/>
              <w:marTop w:val="0"/>
              <w:marBottom w:val="0"/>
              <w:divBdr>
                <w:top w:val="none" w:sz="0" w:space="0" w:color="auto"/>
                <w:left w:val="none" w:sz="0" w:space="0" w:color="auto"/>
                <w:bottom w:val="none" w:sz="0" w:space="0" w:color="auto"/>
                <w:right w:val="none" w:sz="0" w:space="0" w:color="auto"/>
              </w:divBdr>
              <w:divsChild>
                <w:div w:id="570039040">
                  <w:marLeft w:val="0"/>
                  <w:marRight w:val="0"/>
                  <w:marTop w:val="0"/>
                  <w:marBottom w:val="0"/>
                  <w:divBdr>
                    <w:top w:val="none" w:sz="0" w:space="0" w:color="auto"/>
                    <w:left w:val="none" w:sz="0" w:space="0" w:color="auto"/>
                    <w:bottom w:val="none" w:sz="0" w:space="0" w:color="auto"/>
                    <w:right w:val="none" w:sz="0" w:space="0" w:color="auto"/>
                  </w:divBdr>
                  <w:divsChild>
                    <w:div w:id="1255747174">
                      <w:marLeft w:val="0"/>
                      <w:marRight w:val="0"/>
                      <w:marTop w:val="0"/>
                      <w:marBottom w:val="0"/>
                      <w:divBdr>
                        <w:top w:val="none" w:sz="0" w:space="0" w:color="auto"/>
                        <w:left w:val="none" w:sz="0" w:space="0" w:color="auto"/>
                        <w:bottom w:val="none" w:sz="0" w:space="0" w:color="auto"/>
                        <w:right w:val="none" w:sz="0" w:space="0" w:color="auto"/>
                      </w:divBdr>
                      <w:divsChild>
                        <w:div w:id="523907217">
                          <w:marLeft w:val="0"/>
                          <w:marRight w:val="0"/>
                          <w:marTop w:val="0"/>
                          <w:marBottom w:val="0"/>
                          <w:divBdr>
                            <w:top w:val="none" w:sz="0" w:space="0" w:color="auto"/>
                            <w:left w:val="none" w:sz="0" w:space="0" w:color="auto"/>
                            <w:bottom w:val="none" w:sz="0" w:space="0" w:color="auto"/>
                            <w:right w:val="none" w:sz="0" w:space="0" w:color="auto"/>
                          </w:divBdr>
                          <w:divsChild>
                            <w:div w:id="7563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01422">
              <w:marLeft w:val="0"/>
              <w:marRight w:val="0"/>
              <w:marTop w:val="0"/>
              <w:marBottom w:val="0"/>
              <w:divBdr>
                <w:top w:val="none" w:sz="0" w:space="0" w:color="auto"/>
                <w:left w:val="none" w:sz="0" w:space="0" w:color="auto"/>
                <w:bottom w:val="none" w:sz="0" w:space="0" w:color="auto"/>
                <w:right w:val="none" w:sz="0" w:space="0" w:color="auto"/>
              </w:divBdr>
              <w:divsChild>
                <w:div w:id="1414203697">
                  <w:marLeft w:val="0"/>
                  <w:marRight w:val="0"/>
                  <w:marTop w:val="0"/>
                  <w:marBottom w:val="0"/>
                  <w:divBdr>
                    <w:top w:val="none" w:sz="0" w:space="0" w:color="auto"/>
                    <w:left w:val="none" w:sz="0" w:space="0" w:color="auto"/>
                    <w:bottom w:val="none" w:sz="0" w:space="0" w:color="auto"/>
                    <w:right w:val="none" w:sz="0" w:space="0" w:color="auto"/>
                  </w:divBdr>
                  <w:divsChild>
                    <w:div w:id="1832023040">
                      <w:marLeft w:val="0"/>
                      <w:marRight w:val="0"/>
                      <w:marTop w:val="0"/>
                      <w:marBottom w:val="0"/>
                      <w:divBdr>
                        <w:top w:val="none" w:sz="0" w:space="0" w:color="auto"/>
                        <w:left w:val="none" w:sz="0" w:space="0" w:color="auto"/>
                        <w:bottom w:val="none" w:sz="0" w:space="0" w:color="auto"/>
                        <w:right w:val="none" w:sz="0" w:space="0" w:color="auto"/>
                      </w:divBdr>
                      <w:divsChild>
                        <w:div w:id="1763405618">
                          <w:marLeft w:val="0"/>
                          <w:marRight w:val="0"/>
                          <w:marTop w:val="0"/>
                          <w:marBottom w:val="0"/>
                          <w:divBdr>
                            <w:top w:val="none" w:sz="0" w:space="0" w:color="auto"/>
                            <w:left w:val="none" w:sz="0" w:space="0" w:color="auto"/>
                            <w:bottom w:val="none" w:sz="0" w:space="0" w:color="auto"/>
                            <w:right w:val="none" w:sz="0" w:space="0" w:color="auto"/>
                          </w:divBdr>
                          <w:divsChild>
                            <w:div w:id="4366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068527">
              <w:marLeft w:val="0"/>
              <w:marRight w:val="0"/>
              <w:marTop w:val="0"/>
              <w:marBottom w:val="0"/>
              <w:divBdr>
                <w:top w:val="none" w:sz="0" w:space="0" w:color="auto"/>
                <w:left w:val="none" w:sz="0" w:space="0" w:color="auto"/>
                <w:bottom w:val="none" w:sz="0" w:space="0" w:color="auto"/>
                <w:right w:val="none" w:sz="0" w:space="0" w:color="auto"/>
              </w:divBdr>
              <w:divsChild>
                <w:div w:id="1461655512">
                  <w:marLeft w:val="0"/>
                  <w:marRight w:val="0"/>
                  <w:marTop w:val="0"/>
                  <w:marBottom w:val="0"/>
                  <w:divBdr>
                    <w:top w:val="none" w:sz="0" w:space="0" w:color="auto"/>
                    <w:left w:val="none" w:sz="0" w:space="0" w:color="auto"/>
                    <w:bottom w:val="none" w:sz="0" w:space="0" w:color="auto"/>
                    <w:right w:val="none" w:sz="0" w:space="0" w:color="auto"/>
                  </w:divBdr>
                  <w:divsChild>
                    <w:div w:id="35155618">
                      <w:marLeft w:val="0"/>
                      <w:marRight w:val="0"/>
                      <w:marTop w:val="0"/>
                      <w:marBottom w:val="0"/>
                      <w:divBdr>
                        <w:top w:val="none" w:sz="0" w:space="0" w:color="auto"/>
                        <w:left w:val="none" w:sz="0" w:space="0" w:color="auto"/>
                        <w:bottom w:val="none" w:sz="0" w:space="0" w:color="auto"/>
                        <w:right w:val="none" w:sz="0" w:space="0" w:color="auto"/>
                      </w:divBdr>
                      <w:divsChild>
                        <w:div w:id="1823034243">
                          <w:marLeft w:val="0"/>
                          <w:marRight w:val="0"/>
                          <w:marTop w:val="0"/>
                          <w:marBottom w:val="0"/>
                          <w:divBdr>
                            <w:top w:val="none" w:sz="0" w:space="0" w:color="auto"/>
                            <w:left w:val="none" w:sz="0" w:space="0" w:color="auto"/>
                            <w:bottom w:val="none" w:sz="0" w:space="0" w:color="auto"/>
                            <w:right w:val="none" w:sz="0" w:space="0" w:color="auto"/>
                          </w:divBdr>
                          <w:divsChild>
                            <w:div w:id="9833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097390">
              <w:marLeft w:val="0"/>
              <w:marRight w:val="0"/>
              <w:marTop w:val="0"/>
              <w:marBottom w:val="0"/>
              <w:divBdr>
                <w:top w:val="none" w:sz="0" w:space="0" w:color="auto"/>
                <w:left w:val="none" w:sz="0" w:space="0" w:color="auto"/>
                <w:bottom w:val="none" w:sz="0" w:space="0" w:color="auto"/>
                <w:right w:val="none" w:sz="0" w:space="0" w:color="auto"/>
              </w:divBdr>
              <w:divsChild>
                <w:div w:id="944193430">
                  <w:marLeft w:val="0"/>
                  <w:marRight w:val="0"/>
                  <w:marTop w:val="0"/>
                  <w:marBottom w:val="0"/>
                  <w:divBdr>
                    <w:top w:val="none" w:sz="0" w:space="0" w:color="auto"/>
                    <w:left w:val="none" w:sz="0" w:space="0" w:color="auto"/>
                    <w:bottom w:val="none" w:sz="0" w:space="0" w:color="auto"/>
                    <w:right w:val="none" w:sz="0" w:space="0" w:color="auto"/>
                  </w:divBdr>
                  <w:divsChild>
                    <w:div w:id="1548681391">
                      <w:marLeft w:val="0"/>
                      <w:marRight w:val="0"/>
                      <w:marTop w:val="0"/>
                      <w:marBottom w:val="0"/>
                      <w:divBdr>
                        <w:top w:val="none" w:sz="0" w:space="0" w:color="auto"/>
                        <w:left w:val="none" w:sz="0" w:space="0" w:color="auto"/>
                        <w:bottom w:val="none" w:sz="0" w:space="0" w:color="auto"/>
                        <w:right w:val="none" w:sz="0" w:space="0" w:color="auto"/>
                      </w:divBdr>
                      <w:divsChild>
                        <w:div w:id="68039175">
                          <w:marLeft w:val="0"/>
                          <w:marRight w:val="0"/>
                          <w:marTop w:val="0"/>
                          <w:marBottom w:val="0"/>
                          <w:divBdr>
                            <w:top w:val="none" w:sz="0" w:space="0" w:color="auto"/>
                            <w:left w:val="none" w:sz="0" w:space="0" w:color="auto"/>
                            <w:bottom w:val="none" w:sz="0" w:space="0" w:color="auto"/>
                            <w:right w:val="none" w:sz="0" w:space="0" w:color="auto"/>
                          </w:divBdr>
                          <w:divsChild>
                            <w:div w:id="19234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269361">
              <w:marLeft w:val="0"/>
              <w:marRight w:val="0"/>
              <w:marTop w:val="0"/>
              <w:marBottom w:val="0"/>
              <w:divBdr>
                <w:top w:val="none" w:sz="0" w:space="0" w:color="auto"/>
                <w:left w:val="none" w:sz="0" w:space="0" w:color="auto"/>
                <w:bottom w:val="none" w:sz="0" w:space="0" w:color="auto"/>
                <w:right w:val="none" w:sz="0" w:space="0" w:color="auto"/>
              </w:divBdr>
              <w:divsChild>
                <w:div w:id="810097684">
                  <w:marLeft w:val="0"/>
                  <w:marRight w:val="0"/>
                  <w:marTop w:val="0"/>
                  <w:marBottom w:val="0"/>
                  <w:divBdr>
                    <w:top w:val="none" w:sz="0" w:space="0" w:color="auto"/>
                    <w:left w:val="none" w:sz="0" w:space="0" w:color="auto"/>
                    <w:bottom w:val="none" w:sz="0" w:space="0" w:color="auto"/>
                    <w:right w:val="none" w:sz="0" w:space="0" w:color="auto"/>
                  </w:divBdr>
                  <w:divsChild>
                    <w:div w:id="2037123434">
                      <w:marLeft w:val="0"/>
                      <w:marRight w:val="0"/>
                      <w:marTop w:val="0"/>
                      <w:marBottom w:val="0"/>
                      <w:divBdr>
                        <w:top w:val="none" w:sz="0" w:space="0" w:color="auto"/>
                        <w:left w:val="none" w:sz="0" w:space="0" w:color="auto"/>
                        <w:bottom w:val="none" w:sz="0" w:space="0" w:color="auto"/>
                        <w:right w:val="none" w:sz="0" w:space="0" w:color="auto"/>
                      </w:divBdr>
                      <w:divsChild>
                        <w:div w:id="470683285">
                          <w:marLeft w:val="0"/>
                          <w:marRight w:val="0"/>
                          <w:marTop w:val="0"/>
                          <w:marBottom w:val="0"/>
                          <w:divBdr>
                            <w:top w:val="none" w:sz="0" w:space="0" w:color="auto"/>
                            <w:left w:val="none" w:sz="0" w:space="0" w:color="auto"/>
                            <w:bottom w:val="none" w:sz="0" w:space="0" w:color="auto"/>
                            <w:right w:val="none" w:sz="0" w:space="0" w:color="auto"/>
                          </w:divBdr>
                          <w:divsChild>
                            <w:div w:id="1509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876">
              <w:marLeft w:val="0"/>
              <w:marRight w:val="0"/>
              <w:marTop w:val="0"/>
              <w:marBottom w:val="0"/>
              <w:divBdr>
                <w:top w:val="none" w:sz="0" w:space="0" w:color="auto"/>
                <w:left w:val="none" w:sz="0" w:space="0" w:color="auto"/>
                <w:bottom w:val="none" w:sz="0" w:space="0" w:color="auto"/>
                <w:right w:val="none" w:sz="0" w:space="0" w:color="auto"/>
              </w:divBdr>
              <w:divsChild>
                <w:div w:id="840510108">
                  <w:marLeft w:val="0"/>
                  <w:marRight w:val="0"/>
                  <w:marTop w:val="0"/>
                  <w:marBottom w:val="0"/>
                  <w:divBdr>
                    <w:top w:val="none" w:sz="0" w:space="0" w:color="auto"/>
                    <w:left w:val="none" w:sz="0" w:space="0" w:color="auto"/>
                    <w:bottom w:val="none" w:sz="0" w:space="0" w:color="auto"/>
                    <w:right w:val="none" w:sz="0" w:space="0" w:color="auto"/>
                  </w:divBdr>
                  <w:divsChild>
                    <w:div w:id="2146239803">
                      <w:marLeft w:val="0"/>
                      <w:marRight w:val="0"/>
                      <w:marTop w:val="0"/>
                      <w:marBottom w:val="0"/>
                      <w:divBdr>
                        <w:top w:val="none" w:sz="0" w:space="0" w:color="auto"/>
                        <w:left w:val="none" w:sz="0" w:space="0" w:color="auto"/>
                        <w:bottom w:val="none" w:sz="0" w:space="0" w:color="auto"/>
                        <w:right w:val="none" w:sz="0" w:space="0" w:color="auto"/>
                      </w:divBdr>
                      <w:divsChild>
                        <w:div w:id="1515261960">
                          <w:marLeft w:val="0"/>
                          <w:marRight w:val="0"/>
                          <w:marTop w:val="0"/>
                          <w:marBottom w:val="0"/>
                          <w:divBdr>
                            <w:top w:val="none" w:sz="0" w:space="0" w:color="auto"/>
                            <w:left w:val="none" w:sz="0" w:space="0" w:color="auto"/>
                            <w:bottom w:val="none" w:sz="0" w:space="0" w:color="auto"/>
                            <w:right w:val="none" w:sz="0" w:space="0" w:color="auto"/>
                          </w:divBdr>
                          <w:divsChild>
                            <w:div w:id="162195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15966">
              <w:marLeft w:val="0"/>
              <w:marRight w:val="0"/>
              <w:marTop w:val="0"/>
              <w:marBottom w:val="0"/>
              <w:divBdr>
                <w:top w:val="none" w:sz="0" w:space="0" w:color="auto"/>
                <w:left w:val="none" w:sz="0" w:space="0" w:color="auto"/>
                <w:bottom w:val="none" w:sz="0" w:space="0" w:color="auto"/>
                <w:right w:val="none" w:sz="0" w:space="0" w:color="auto"/>
              </w:divBdr>
              <w:divsChild>
                <w:div w:id="436753304">
                  <w:marLeft w:val="0"/>
                  <w:marRight w:val="0"/>
                  <w:marTop w:val="0"/>
                  <w:marBottom w:val="0"/>
                  <w:divBdr>
                    <w:top w:val="none" w:sz="0" w:space="0" w:color="auto"/>
                    <w:left w:val="none" w:sz="0" w:space="0" w:color="auto"/>
                    <w:bottom w:val="none" w:sz="0" w:space="0" w:color="auto"/>
                    <w:right w:val="none" w:sz="0" w:space="0" w:color="auto"/>
                  </w:divBdr>
                  <w:divsChild>
                    <w:div w:id="222563256">
                      <w:marLeft w:val="0"/>
                      <w:marRight w:val="0"/>
                      <w:marTop w:val="0"/>
                      <w:marBottom w:val="0"/>
                      <w:divBdr>
                        <w:top w:val="none" w:sz="0" w:space="0" w:color="auto"/>
                        <w:left w:val="none" w:sz="0" w:space="0" w:color="auto"/>
                        <w:bottom w:val="none" w:sz="0" w:space="0" w:color="auto"/>
                        <w:right w:val="none" w:sz="0" w:space="0" w:color="auto"/>
                      </w:divBdr>
                      <w:divsChild>
                        <w:div w:id="165049573">
                          <w:marLeft w:val="0"/>
                          <w:marRight w:val="0"/>
                          <w:marTop w:val="0"/>
                          <w:marBottom w:val="0"/>
                          <w:divBdr>
                            <w:top w:val="none" w:sz="0" w:space="0" w:color="auto"/>
                            <w:left w:val="none" w:sz="0" w:space="0" w:color="auto"/>
                            <w:bottom w:val="none" w:sz="0" w:space="0" w:color="auto"/>
                            <w:right w:val="none" w:sz="0" w:space="0" w:color="auto"/>
                          </w:divBdr>
                          <w:divsChild>
                            <w:div w:id="3043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15611">
              <w:marLeft w:val="0"/>
              <w:marRight w:val="0"/>
              <w:marTop w:val="0"/>
              <w:marBottom w:val="0"/>
              <w:divBdr>
                <w:top w:val="none" w:sz="0" w:space="0" w:color="auto"/>
                <w:left w:val="none" w:sz="0" w:space="0" w:color="auto"/>
                <w:bottom w:val="none" w:sz="0" w:space="0" w:color="auto"/>
                <w:right w:val="none" w:sz="0" w:space="0" w:color="auto"/>
              </w:divBdr>
              <w:divsChild>
                <w:div w:id="76830060">
                  <w:marLeft w:val="0"/>
                  <w:marRight w:val="0"/>
                  <w:marTop w:val="0"/>
                  <w:marBottom w:val="0"/>
                  <w:divBdr>
                    <w:top w:val="none" w:sz="0" w:space="0" w:color="auto"/>
                    <w:left w:val="none" w:sz="0" w:space="0" w:color="auto"/>
                    <w:bottom w:val="none" w:sz="0" w:space="0" w:color="auto"/>
                    <w:right w:val="none" w:sz="0" w:space="0" w:color="auto"/>
                  </w:divBdr>
                  <w:divsChild>
                    <w:div w:id="1370837685">
                      <w:marLeft w:val="0"/>
                      <w:marRight w:val="0"/>
                      <w:marTop w:val="0"/>
                      <w:marBottom w:val="0"/>
                      <w:divBdr>
                        <w:top w:val="none" w:sz="0" w:space="0" w:color="auto"/>
                        <w:left w:val="none" w:sz="0" w:space="0" w:color="auto"/>
                        <w:bottom w:val="none" w:sz="0" w:space="0" w:color="auto"/>
                        <w:right w:val="none" w:sz="0" w:space="0" w:color="auto"/>
                      </w:divBdr>
                      <w:divsChild>
                        <w:div w:id="87313155">
                          <w:marLeft w:val="0"/>
                          <w:marRight w:val="0"/>
                          <w:marTop w:val="0"/>
                          <w:marBottom w:val="0"/>
                          <w:divBdr>
                            <w:top w:val="none" w:sz="0" w:space="0" w:color="auto"/>
                            <w:left w:val="none" w:sz="0" w:space="0" w:color="auto"/>
                            <w:bottom w:val="none" w:sz="0" w:space="0" w:color="auto"/>
                            <w:right w:val="none" w:sz="0" w:space="0" w:color="auto"/>
                          </w:divBdr>
                          <w:divsChild>
                            <w:div w:id="16707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90727">
              <w:marLeft w:val="0"/>
              <w:marRight w:val="0"/>
              <w:marTop w:val="0"/>
              <w:marBottom w:val="0"/>
              <w:divBdr>
                <w:top w:val="none" w:sz="0" w:space="0" w:color="auto"/>
                <w:left w:val="none" w:sz="0" w:space="0" w:color="auto"/>
                <w:bottom w:val="none" w:sz="0" w:space="0" w:color="auto"/>
                <w:right w:val="none" w:sz="0" w:space="0" w:color="auto"/>
              </w:divBdr>
              <w:divsChild>
                <w:div w:id="933512912">
                  <w:marLeft w:val="0"/>
                  <w:marRight w:val="0"/>
                  <w:marTop w:val="0"/>
                  <w:marBottom w:val="0"/>
                  <w:divBdr>
                    <w:top w:val="none" w:sz="0" w:space="0" w:color="auto"/>
                    <w:left w:val="none" w:sz="0" w:space="0" w:color="auto"/>
                    <w:bottom w:val="none" w:sz="0" w:space="0" w:color="auto"/>
                    <w:right w:val="none" w:sz="0" w:space="0" w:color="auto"/>
                  </w:divBdr>
                  <w:divsChild>
                    <w:div w:id="1183279937">
                      <w:marLeft w:val="0"/>
                      <w:marRight w:val="0"/>
                      <w:marTop w:val="0"/>
                      <w:marBottom w:val="0"/>
                      <w:divBdr>
                        <w:top w:val="none" w:sz="0" w:space="0" w:color="auto"/>
                        <w:left w:val="none" w:sz="0" w:space="0" w:color="auto"/>
                        <w:bottom w:val="none" w:sz="0" w:space="0" w:color="auto"/>
                        <w:right w:val="none" w:sz="0" w:space="0" w:color="auto"/>
                      </w:divBdr>
                      <w:divsChild>
                        <w:div w:id="537664756">
                          <w:marLeft w:val="0"/>
                          <w:marRight w:val="0"/>
                          <w:marTop w:val="0"/>
                          <w:marBottom w:val="0"/>
                          <w:divBdr>
                            <w:top w:val="none" w:sz="0" w:space="0" w:color="auto"/>
                            <w:left w:val="none" w:sz="0" w:space="0" w:color="auto"/>
                            <w:bottom w:val="none" w:sz="0" w:space="0" w:color="auto"/>
                            <w:right w:val="none" w:sz="0" w:space="0" w:color="auto"/>
                          </w:divBdr>
                          <w:divsChild>
                            <w:div w:id="13977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894067">
              <w:marLeft w:val="0"/>
              <w:marRight w:val="0"/>
              <w:marTop w:val="0"/>
              <w:marBottom w:val="0"/>
              <w:divBdr>
                <w:top w:val="none" w:sz="0" w:space="0" w:color="auto"/>
                <w:left w:val="none" w:sz="0" w:space="0" w:color="auto"/>
                <w:bottom w:val="none" w:sz="0" w:space="0" w:color="auto"/>
                <w:right w:val="none" w:sz="0" w:space="0" w:color="auto"/>
              </w:divBdr>
              <w:divsChild>
                <w:div w:id="1953320105">
                  <w:marLeft w:val="0"/>
                  <w:marRight w:val="0"/>
                  <w:marTop w:val="0"/>
                  <w:marBottom w:val="0"/>
                  <w:divBdr>
                    <w:top w:val="none" w:sz="0" w:space="0" w:color="auto"/>
                    <w:left w:val="none" w:sz="0" w:space="0" w:color="auto"/>
                    <w:bottom w:val="none" w:sz="0" w:space="0" w:color="auto"/>
                    <w:right w:val="none" w:sz="0" w:space="0" w:color="auto"/>
                  </w:divBdr>
                  <w:divsChild>
                    <w:div w:id="1674724029">
                      <w:marLeft w:val="0"/>
                      <w:marRight w:val="0"/>
                      <w:marTop w:val="0"/>
                      <w:marBottom w:val="0"/>
                      <w:divBdr>
                        <w:top w:val="none" w:sz="0" w:space="0" w:color="auto"/>
                        <w:left w:val="none" w:sz="0" w:space="0" w:color="auto"/>
                        <w:bottom w:val="none" w:sz="0" w:space="0" w:color="auto"/>
                        <w:right w:val="none" w:sz="0" w:space="0" w:color="auto"/>
                      </w:divBdr>
                      <w:divsChild>
                        <w:div w:id="1181745591">
                          <w:marLeft w:val="0"/>
                          <w:marRight w:val="0"/>
                          <w:marTop w:val="0"/>
                          <w:marBottom w:val="0"/>
                          <w:divBdr>
                            <w:top w:val="none" w:sz="0" w:space="0" w:color="auto"/>
                            <w:left w:val="none" w:sz="0" w:space="0" w:color="auto"/>
                            <w:bottom w:val="none" w:sz="0" w:space="0" w:color="auto"/>
                            <w:right w:val="none" w:sz="0" w:space="0" w:color="auto"/>
                          </w:divBdr>
                          <w:divsChild>
                            <w:div w:id="1853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1598">
          <w:marLeft w:val="0"/>
          <w:marRight w:val="0"/>
          <w:marTop w:val="0"/>
          <w:marBottom w:val="0"/>
          <w:divBdr>
            <w:top w:val="none" w:sz="0" w:space="0" w:color="auto"/>
            <w:left w:val="none" w:sz="0" w:space="0" w:color="auto"/>
            <w:bottom w:val="none" w:sz="0" w:space="0" w:color="auto"/>
            <w:right w:val="none" w:sz="0" w:space="0" w:color="auto"/>
          </w:divBdr>
          <w:divsChild>
            <w:div w:id="2049914969">
              <w:marLeft w:val="0"/>
              <w:marRight w:val="0"/>
              <w:marTop w:val="0"/>
              <w:marBottom w:val="0"/>
              <w:divBdr>
                <w:top w:val="none" w:sz="0" w:space="0" w:color="auto"/>
                <w:left w:val="none" w:sz="0" w:space="0" w:color="auto"/>
                <w:bottom w:val="none" w:sz="0" w:space="0" w:color="auto"/>
                <w:right w:val="none" w:sz="0" w:space="0" w:color="auto"/>
              </w:divBdr>
              <w:divsChild>
                <w:div w:id="1079520315">
                  <w:marLeft w:val="0"/>
                  <w:marRight w:val="0"/>
                  <w:marTop w:val="0"/>
                  <w:marBottom w:val="0"/>
                  <w:divBdr>
                    <w:top w:val="none" w:sz="0" w:space="0" w:color="auto"/>
                    <w:left w:val="none" w:sz="0" w:space="0" w:color="auto"/>
                    <w:bottom w:val="none" w:sz="0" w:space="0" w:color="auto"/>
                    <w:right w:val="none" w:sz="0" w:space="0" w:color="auto"/>
                  </w:divBdr>
                  <w:divsChild>
                    <w:div w:id="165438466">
                      <w:marLeft w:val="0"/>
                      <w:marRight w:val="0"/>
                      <w:marTop w:val="0"/>
                      <w:marBottom w:val="0"/>
                      <w:divBdr>
                        <w:top w:val="none" w:sz="0" w:space="0" w:color="auto"/>
                        <w:left w:val="none" w:sz="0" w:space="0" w:color="auto"/>
                        <w:bottom w:val="none" w:sz="0" w:space="0" w:color="auto"/>
                        <w:right w:val="none" w:sz="0" w:space="0" w:color="auto"/>
                      </w:divBdr>
                      <w:divsChild>
                        <w:div w:id="503932311">
                          <w:marLeft w:val="0"/>
                          <w:marRight w:val="0"/>
                          <w:marTop w:val="0"/>
                          <w:marBottom w:val="0"/>
                          <w:divBdr>
                            <w:top w:val="none" w:sz="0" w:space="0" w:color="auto"/>
                            <w:left w:val="none" w:sz="0" w:space="0" w:color="auto"/>
                            <w:bottom w:val="none" w:sz="0" w:space="0" w:color="auto"/>
                            <w:right w:val="none" w:sz="0" w:space="0" w:color="auto"/>
                          </w:divBdr>
                          <w:divsChild>
                            <w:div w:id="558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14557">
              <w:marLeft w:val="0"/>
              <w:marRight w:val="0"/>
              <w:marTop w:val="0"/>
              <w:marBottom w:val="0"/>
              <w:divBdr>
                <w:top w:val="none" w:sz="0" w:space="0" w:color="auto"/>
                <w:left w:val="none" w:sz="0" w:space="0" w:color="auto"/>
                <w:bottom w:val="none" w:sz="0" w:space="0" w:color="auto"/>
                <w:right w:val="none" w:sz="0" w:space="0" w:color="auto"/>
              </w:divBdr>
              <w:divsChild>
                <w:div w:id="895164333">
                  <w:marLeft w:val="0"/>
                  <w:marRight w:val="0"/>
                  <w:marTop w:val="0"/>
                  <w:marBottom w:val="0"/>
                  <w:divBdr>
                    <w:top w:val="none" w:sz="0" w:space="0" w:color="auto"/>
                    <w:left w:val="none" w:sz="0" w:space="0" w:color="auto"/>
                    <w:bottom w:val="none" w:sz="0" w:space="0" w:color="auto"/>
                    <w:right w:val="none" w:sz="0" w:space="0" w:color="auto"/>
                  </w:divBdr>
                  <w:divsChild>
                    <w:div w:id="570773754">
                      <w:marLeft w:val="0"/>
                      <w:marRight w:val="0"/>
                      <w:marTop w:val="0"/>
                      <w:marBottom w:val="0"/>
                      <w:divBdr>
                        <w:top w:val="none" w:sz="0" w:space="0" w:color="auto"/>
                        <w:left w:val="none" w:sz="0" w:space="0" w:color="auto"/>
                        <w:bottom w:val="none" w:sz="0" w:space="0" w:color="auto"/>
                        <w:right w:val="none" w:sz="0" w:space="0" w:color="auto"/>
                      </w:divBdr>
                      <w:divsChild>
                        <w:div w:id="344870381">
                          <w:marLeft w:val="0"/>
                          <w:marRight w:val="0"/>
                          <w:marTop w:val="0"/>
                          <w:marBottom w:val="0"/>
                          <w:divBdr>
                            <w:top w:val="none" w:sz="0" w:space="0" w:color="auto"/>
                            <w:left w:val="none" w:sz="0" w:space="0" w:color="auto"/>
                            <w:bottom w:val="none" w:sz="0" w:space="0" w:color="auto"/>
                            <w:right w:val="none" w:sz="0" w:space="0" w:color="auto"/>
                          </w:divBdr>
                          <w:divsChild>
                            <w:div w:id="12262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4112">
              <w:marLeft w:val="0"/>
              <w:marRight w:val="0"/>
              <w:marTop w:val="0"/>
              <w:marBottom w:val="0"/>
              <w:divBdr>
                <w:top w:val="none" w:sz="0" w:space="0" w:color="auto"/>
                <w:left w:val="none" w:sz="0" w:space="0" w:color="auto"/>
                <w:bottom w:val="none" w:sz="0" w:space="0" w:color="auto"/>
                <w:right w:val="none" w:sz="0" w:space="0" w:color="auto"/>
              </w:divBdr>
              <w:divsChild>
                <w:div w:id="1911889721">
                  <w:marLeft w:val="0"/>
                  <w:marRight w:val="0"/>
                  <w:marTop w:val="0"/>
                  <w:marBottom w:val="0"/>
                  <w:divBdr>
                    <w:top w:val="none" w:sz="0" w:space="0" w:color="auto"/>
                    <w:left w:val="none" w:sz="0" w:space="0" w:color="auto"/>
                    <w:bottom w:val="none" w:sz="0" w:space="0" w:color="auto"/>
                    <w:right w:val="none" w:sz="0" w:space="0" w:color="auto"/>
                  </w:divBdr>
                  <w:divsChild>
                    <w:div w:id="1599408525">
                      <w:marLeft w:val="0"/>
                      <w:marRight w:val="0"/>
                      <w:marTop w:val="0"/>
                      <w:marBottom w:val="0"/>
                      <w:divBdr>
                        <w:top w:val="none" w:sz="0" w:space="0" w:color="auto"/>
                        <w:left w:val="none" w:sz="0" w:space="0" w:color="auto"/>
                        <w:bottom w:val="none" w:sz="0" w:space="0" w:color="auto"/>
                        <w:right w:val="none" w:sz="0" w:space="0" w:color="auto"/>
                      </w:divBdr>
                      <w:divsChild>
                        <w:div w:id="1795055495">
                          <w:marLeft w:val="0"/>
                          <w:marRight w:val="0"/>
                          <w:marTop w:val="0"/>
                          <w:marBottom w:val="0"/>
                          <w:divBdr>
                            <w:top w:val="none" w:sz="0" w:space="0" w:color="auto"/>
                            <w:left w:val="none" w:sz="0" w:space="0" w:color="auto"/>
                            <w:bottom w:val="none" w:sz="0" w:space="0" w:color="auto"/>
                            <w:right w:val="none" w:sz="0" w:space="0" w:color="auto"/>
                          </w:divBdr>
                          <w:divsChild>
                            <w:div w:id="76526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13917">
              <w:marLeft w:val="0"/>
              <w:marRight w:val="0"/>
              <w:marTop w:val="0"/>
              <w:marBottom w:val="0"/>
              <w:divBdr>
                <w:top w:val="none" w:sz="0" w:space="0" w:color="auto"/>
                <w:left w:val="none" w:sz="0" w:space="0" w:color="auto"/>
                <w:bottom w:val="none" w:sz="0" w:space="0" w:color="auto"/>
                <w:right w:val="none" w:sz="0" w:space="0" w:color="auto"/>
              </w:divBdr>
              <w:divsChild>
                <w:div w:id="1837844360">
                  <w:marLeft w:val="0"/>
                  <w:marRight w:val="0"/>
                  <w:marTop w:val="0"/>
                  <w:marBottom w:val="0"/>
                  <w:divBdr>
                    <w:top w:val="none" w:sz="0" w:space="0" w:color="auto"/>
                    <w:left w:val="none" w:sz="0" w:space="0" w:color="auto"/>
                    <w:bottom w:val="none" w:sz="0" w:space="0" w:color="auto"/>
                    <w:right w:val="none" w:sz="0" w:space="0" w:color="auto"/>
                  </w:divBdr>
                  <w:divsChild>
                    <w:div w:id="948852915">
                      <w:marLeft w:val="0"/>
                      <w:marRight w:val="0"/>
                      <w:marTop w:val="0"/>
                      <w:marBottom w:val="0"/>
                      <w:divBdr>
                        <w:top w:val="none" w:sz="0" w:space="0" w:color="auto"/>
                        <w:left w:val="none" w:sz="0" w:space="0" w:color="auto"/>
                        <w:bottom w:val="none" w:sz="0" w:space="0" w:color="auto"/>
                        <w:right w:val="none" w:sz="0" w:space="0" w:color="auto"/>
                      </w:divBdr>
                      <w:divsChild>
                        <w:div w:id="1878200826">
                          <w:marLeft w:val="0"/>
                          <w:marRight w:val="0"/>
                          <w:marTop w:val="0"/>
                          <w:marBottom w:val="0"/>
                          <w:divBdr>
                            <w:top w:val="none" w:sz="0" w:space="0" w:color="auto"/>
                            <w:left w:val="none" w:sz="0" w:space="0" w:color="auto"/>
                            <w:bottom w:val="none" w:sz="0" w:space="0" w:color="auto"/>
                            <w:right w:val="none" w:sz="0" w:space="0" w:color="auto"/>
                          </w:divBdr>
                          <w:divsChild>
                            <w:div w:id="10585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79985">
              <w:marLeft w:val="0"/>
              <w:marRight w:val="0"/>
              <w:marTop w:val="0"/>
              <w:marBottom w:val="0"/>
              <w:divBdr>
                <w:top w:val="none" w:sz="0" w:space="0" w:color="auto"/>
                <w:left w:val="none" w:sz="0" w:space="0" w:color="auto"/>
                <w:bottom w:val="none" w:sz="0" w:space="0" w:color="auto"/>
                <w:right w:val="none" w:sz="0" w:space="0" w:color="auto"/>
              </w:divBdr>
              <w:divsChild>
                <w:div w:id="1134717004">
                  <w:marLeft w:val="0"/>
                  <w:marRight w:val="0"/>
                  <w:marTop w:val="0"/>
                  <w:marBottom w:val="0"/>
                  <w:divBdr>
                    <w:top w:val="none" w:sz="0" w:space="0" w:color="auto"/>
                    <w:left w:val="none" w:sz="0" w:space="0" w:color="auto"/>
                    <w:bottom w:val="none" w:sz="0" w:space="0" w:color="auto"/>
                    <w:right w:val="none" w:sz="0" w:space="0" w:color="auto"/>
                  </w:divBdr>
                  <w:divsChild>
                    <w:div w:id="1393776438">
                      <w:marLeft w:val="0"/>
                      <w:marRight w:val="0"/>
                      <w:marTop w:val="0"/>
                      <w:marBottom w:val="0"/>
                      <w:divBdr>
                        <w:top w:val="none" w:sz="0" w:space="0" w:color="auto"/>
                        <w:left w:val="none" w:sz="0" w:space="0" w:color="auto"/>
                        <w:bottom w:val="none" w:sz="0" w:space="0" w:color="auto"/>
                        <w:right w:val="none" w:sz="0" w:space="0" w:color="auto"/>
                      </w:divBdr>
                      <w:divsChild>
                        <w:div w:id="316344960">
                          <w:marLeft w:val="0"/>
                          <w:marRight w:val="0"/>
                          <w:marTop w:val="0"/>
                          <w:marBottom w:val="0"/>
                          <w:divBdr>
                            <w:top w:val="none" w:sz="0" w:space="0" w:color="auto"/>
                            <w:left w:val="none" w:sz="0" w:space="0" w:color="auto"/>
                            <w:bottom w:val="none" w:sz="0" w:space="0" w:color="auto"/>
                            <w:right w:val="none" w:sz="0" w:space="0" w:color="auto"/>
                          </w:divBdr>
                          <w:divsChild>
                            <w:div w:id="2747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97543">
              <w:marLeft w:val="0"/>
              <w:marRight w:val="0"/>
              <w:marTop w:val="0"/>
              <w:marBottom w:val="0"/>
              <w:divBdr>
                <w:top w:val="none" w:sz="0" w:space="0" w:color="auto"/>
                <w:left w:val="none" w:sz="0" w:space="0" w:color="auto"/>
                <w:bottom w:val="none" w:sz="0" w:space="0" w:color="auto"/>
                <w:right w:val="none" w:sz="0" w:space="0" w:color="auto"/>
              </w:divBdr>
              <w:divsChild>
                <w:div w:id="625819914">
                  <w:marLeft w:val="0"/>
                  <w:marRight w:val="0"/>
                  <w:marTop w:val="0"/>
                  <w:marBottom w:val="0"/>
                  <w:divBdr>
                    <w:top w:val="none" w:sz="0" w:space="0" w:color="auto"/>
                    <w:left w:val="none" w:sz="0" w:space="0" w:color="auto"/>
                    <w:bottom w:val="none" w:sz="0" w:space="0" w:color="auto"/>
                    <w:right w:val="none" w:sz="0" w:space="0" w:color="auto"/>
                  </w:divBdr>
                  <w:divsChild>
                    <w:div w:id="1003777129">
                      <w:marLeft w:val="0"/>
                      <w:marRight w:val="0"/>
                      <w:marTop w:val="0"/>
                      <w:marBottom w:val="0"/>
                      <w:divBdr>
                        <w:top w:val="none" w:sz="0" w:space="0" w:color="auto"/>
                        <w:left w:val="none" w:sz="0" w:space="0" w:color="auto"/>
                        <w:bottom w:val="none" w:sz="0" w:space="0" w:color="auto"/>
                        <w:right w:val="none" w:sz="0" w:space="0" w:color="auto"/>
                      </w:divBdr>
                      <w:divsChild>
                        <w:div w:id="620459758">
                          <w:marLeft w:val="0"/>
                          <w:marRight w:val="0"/>
                          <w:marTop w:val="0"/>
                          <w:marBottom w:val="0"/>
                          <w:divBdr>
                            <w:top w:val="none" w:sz="0" w:space="0" w:color="auto"/>
                            <w:left w:val="none" w:sz="0" w:space="0" w:color="auto"/>
                            <w:bottom w:val="none" w:sz="0" w:space="0" w:color="auto"/>
                            <w:right w:val="none" w:sz="0" w:space="0" w:color="auto"/>
                          </w:divBdr>
                          <w:divsChild>
                            <w:div w:id="15011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93693">
              <w:marLeft w:val="0"/>
              <w:marRight w:val="0"/>
              <w:marTop w:val="0"/>
              <w:marBottom w:val="0"/>
              <w:divBdr>
                <w:top w:val="none" w:sz="0" w:space="0" w:color="auto"/>
                <w:left w:val="none" w:sz="0" w:space="0" w:color="auto"/>
                <w:bottom w:val="none" w:sz="0" w:space="0" w:color="auto"/>
                <w:right w:val="none" w:sz="0" w:space="0" w:color="auto"/>
              </w:divBdr>
              <w:divsChild>
                <w:div w:id="1817066341">
                  <w:marLeft w:val="0"/>
                  <w:marRight w:val="0"/>
                  <w:marTop w:val="0"/>
                  <w:marBottom w:val="0"/>
                  <w:divBdr>
                    <w:top w:val="none" w:sz="0" w:space="0" w:color="auto"/>
                    <w:left w:val="none" w:sz="0" w:space="0" w:color="auto"/>
                    <w:bottom w:val="none" w:sz="0" w:space="0" w:color="auto"/>
                    <w:right w:val="none" w:sz="0" w:space="0" w:color="auto"/>
                  </w:divBdr>
                  <w:divsChild>
                    <w:div w:id="599532312">
                      <w:marLeft w:val="0"/>
                      <w:marRight w:val="0"/>
                      <w:marTop w:val="0"/>
                      <w:marBottom w:val="0"/>
                      <w:divBdr>
                        <w:top w:val="none" w:sz="0" w:space="0" w:color="auto"/>
                        <w:left w:val="none" w:sz="0" w:space="0" w:color="auto"/>
                        <w:bottom w:val="none" w:sz="0" w:space="0" w:color="auto"/>
                        <w:right w:val="none" w:sz="0" w:space="0" w:color="auto"/>
                      </w:divBdr>
                      <w:divsChild>
                        <w:div w:id="364141215">
                          <w:marLeft w:val="0"/>
                          <w:marRight w:val="0"/>
                          <w:marTop w:val="0"/>
                          <w:marBottom w:val="0"/>
                          <w:divBdr>
                            <w:top w:val="none" w:sz="0" w:space="0" w:color="auto"/>
                            <w:left w:val="none" w:sz="0" w:space="0" w:color="auto"/>
                            <w:bottom w:val="none" w:sz="0" w:space="0" w:color="auto"/>
                            <w:right w:val="none" w:sz="0" w:space="0" w:color="auto"/>
                          </w:divBdr>
                          <w:divsChild>
                            <w:div w:id="97251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0844">
              <w:marLeft w:val="0"/>
              <w:marRight w:val="0"/>
              <w:marTop w:val="0"/>
              <w:marBottom w:val="0"/>
              <w:divBdr>
                <w:top w:val="none" w:sz="0" w:space="0" w:color="auto"/>
                <w:left w:val="none" w:sz="0" w:space="0" w:color="auto"/>
                <w:bottom w:val="none" w:sz="0" w:space="0" w:color="auto"/>
                <w:right w:val="none" w:sz="0" w:space="0" w:color="auto"/>
              </w:divBdr>
              <w:divsChild>
                <w:div w:id="12152096">
                  <w:marLeft w:val="0"/>
                  <w:marRight w:val="0"/>
                  <w:marTop w:val="0"/>
                  <w:marBottom w:val="0"/>
                  <w:divBdr>
                    <w:top w:val="none" w:sz="0" w:space="0" w:color="auto"/>
                    <w:left w:val="none" w:sz="0" w:space="0" w:color="auto"/>
                    <w:bottom w:val="none" w:sz="0" w:space="0" w:color="auto"/>
                    <w:right w:val="none" w:sz="0" w:space="0" w:color="auto"/>
                  </w:divBdr>
                  <w:divsChild>
                    <w:div w:id="1588072939">
                      <w:marLeft w:val="0"/>
                      <w:marRight w:val="0"/>
                      <w:marTop w:val="0"/>
                      <w:marBottom w:val="0"/>
                      <w:divBdr>
                        <w:top w:val="none" w:sz="0" w:space="0" w:color="auto"/>
                        <w:left w:val="none" w:sz="0" w:space="0" w:color="auto"/>
                        <w:bottom w:val="none" w:sz="0" w:space="0" w:color="auto"/>
                        <w:right w:val="none" w:sz="0" w:space="0" w:color="auto"/>
                      </w:divBdr>
                      <w:divsChild>
                        <w:div w:id="1515337254">
                          <w:marLeft w:val="0"/>
                          <w:marRight w:val="0"/>
                          <w:marTop w:val="0"/>
                          <w:marBottom w:val="0"/>
                          <w:divBdr>
                            <w:top w:val="none" w:sz="0" w:space="0" w:color="auto"/>
                            <w:left w:val="none" w:sz="0" w:space="0" w:color="auto"/>
                            <w:bottom w:val="none" w:sz="0" w:space="0" w:color="auto"/>
                            <w:right w:val="none" w:sz="0" w:space="0" w:color="auto"/>
                          </w:divBdr>
                          <w:divsChild>
                            <w:div w:id="13154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94866">
              <w:marLeft w:val="0"/>
              <w:marRight w:val="0"/>
              <w:marTop w:val="0"/>
              <w:marBottom w:val="0"/>
              <w:divBdr>
                <w:top w:val="none" w:sz="0" w:space="0" w:color="auto"/>
                <w:left w:val="none" w:sz="0" w:space="0" w:color="auto"/>
                <w:bottom w:val="none" w:sz="0" w:space="0" w:color="auto"/>
                <w:right w:val="none" w:sz="0" w:space="0" w:color="auto"/>
              </w:divBdr>
              <w:divsChild>
                <w:div w:id="1125659389">
                  <w:marLeft w:val="0"/>
                  <w:marRight w:val="0"/>
                  <w:marTop w:val="0"/>
                  <w:marBottom w:val="0"/>
                  <w:divBdr>
                    <w:top w:val="none" w:sz="0" w:space="0" w:color="auto"/>
                    <w:left w:val="none" w:sz="0" w:space="0" w:color="auto"/>
                    <w:bottom w:val="none" w:sz="0" w:space="0" w:color="auto"/>
                    <w:right w:val="none" w:sz="0" w:space="0" w:color="auto"/>
                  </w:divBdr>
                  <w:divsChild>
                    <w:div w:id="607201404">
                      <w:marLeft w:val="0"/>
                      <w:marRight w:val="0"/>
                      <w:marTop w:val="0"/>
                      <w:marBottom w:val="0"/>
                      <w:divBdr>
                        <w:top w:val="none" w:sz="0" w:space="0" w:color="auto"/>
                        <w:left w:val="none" w:sz="0" w:space="0" w:color="auto"/>
                        <w:bottom w:val="none" w:sz="0" w:space="0" w:color="auto"/>
                        <w:right w:val="none" w:sz="0" w:space="0" w:color="auto"/>
                      </w:divBdr>
                      <w:divsChild>
                        <w:div w:id="1676347507">
                          <w:marLeft w:val="0"/>
                          <w:marRight w:val="0"/>
                          <w:marTop w:val="0"/>
                          <w:marBottom w:val="0"/>
                          <w:divBdr>
                            <w:top w:val="none" w:sz="0" w:space="0" w:color="auto"/>
                            <w:left w:val="none" w:sz="0" w:space="0" w:color="auto"/>
                            <w:bottom w:val="none" w:sz="0" w:space="0" w:color="auto"/>
                            <w:right w:val="none" w:sz="0" w:space="0" w:color="auto"/>
                          </w:divBdr>
                          <w:divsChild>
                            <w:div w:id="6454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84637">
              <w:marLeft w:val="0"/>
              <w:marRight w:val="0"/>
              <w:marTop w:val="0"/>
              <w:marBottom w:val="0"/>
              <w:divBdr>
                <w:top w:val="none" w:sz="0" w:space="0" w:color="auto"/>
                <w:left w:val="none" w:sz="0" w:space="0" w:color="auto"/>
                <w:bottom w:val="none" w:sz="0" w:space="0" w:color="auto"/>
                <w:right w:val="none" w:sz="0" w:space="0" w:color="auto"/>
              </w:divBdr>
              <w:divsChild>
                <w:div w:id="179319877">
                  <w:marLeft w:val="0"/>
                  <w:marRight w:val="0"/>
                  <w:marTop w:val="0"/>
                  <w:marBottom w:val="0"/>
                  <w:divBdr>
                    <w:top w:val="none" w:sz="0" w:space="0" w:color="auto"/>
                    <w:left w:val="none" w:sz="0" w:space="0" w:color="auto"/>
                    <w:bottom w:val="none" w:sz="0" w:space="0" w:color="auto"/>
                    <w:right w:val="none" w:sz="0" w:space="0" w:color="auto"/>
                  </w:divBdr>
                  <w:divsChild>
                    <w:div w:id="347606554">
                      <w:marLeft w:val="0"/>
                      <w:marRight w:val="0"/>
                      <w:marTop w:val="0"/>
                      <w:marBottom w:val="0"/>
                      <w:divBdr>
                        <w:top w:val="none" w:sz="0" w:space="0" w:color="auto"/>
                        <w:left w:val="none" w:sz="0" w:space="0" w:color="auto"/>
                        <w:bottom w:val="none" w:sz="0" w:space="0" w:color="auto"/>
                        <w:right w:val="none" w:sz="0" w:space="0" w:color="auto"/>
                      </w:divBdr>
                      <w:divsChild>
                        <w:div w:id="860899173">
                          <w:marLeft w:val="0"/>
                          <w:marRight w:val="0"/>
                          <w:marTop w:val="0"/>
                          <w:marBottom w:val="0"/>
                          <w:divBdr>
                            <w:top w:val="none" w:sz="0" w:space="0" w:color="auto"/>
                            <w:left w:val="none" w:sz="0" w:space="0" w:color="auto"/>
                            <w:bottom w:val="none" w:sz="0" w:space="0" w:color="auto"/>
                            <w:right w:val="none" w:sz="0" w:space="0" w:color="auto"/>
                          </w:divBdr>
                          <w:divsChild>
                            <w:div w:id="19236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423438">
          <w:marLeft w:val="0"/>
          <w:marRight w:val="0"/>
          <w:marTop w:val="0"/>
          <w:marBottom w:val="0"/>
          <w:divBdr>
            <w:top w:val="none" w:sz="0" w:space="0" w:color="auto"/>
            <w:left w:val="none" w:sz="0" w:space="0" w:color="auto"/>
            <w:bottom w:val="none" w:sz="0" w:space="0" w:color="auto"/>
            <w:right w:val="none" w:sz="0" w:space="0" w:color="auto"/>
          </w:divBdr>
          <w:divsChild>
            <w:div w:id="1119883382">
              <w:marLeft w:val="0"/>
              <w:marRight w:val="0"/>
              <w:marTop w:val="0"/>
              <w:marBottom w:val="0"/>
              <w:divBdr>
                <w:top w:val="none" w:sz="0" w:space="0" w:color="auto"/>
                <w:left w:val="none" w:sz="0" w:space="0" w:color="auto"/>
                <w:bottom w:val="none" w:sz="0" w:space="0" w:color="auto"/>
                <w:right w:val="none" w:sz="0" w:space="0" w:color="auto"/>
              </w:divBdr>
              <w:divsChild>
                <w:div w:id="1957173184">
                  <w:marLeft w:val="0"/>
                  <w:marRight w:val="0"/>
                  <w:marTop w:val="0"/>
                  <w:marBottom w:val="0"/>
                  <w:divBdr>
                    <w:top w:val="none" w:sz="0" w:space="0" w:color="auto"/>
                    <w:left w:val="none" w:sz="0" w:space="0" w:color="auto"/>
                    <w:bottom w:val="none" w:sz="0" w:space="0" w:color="auto"/>
                    <w:right w:val="none" w:sz="0" w:space="0" w:color="auto"/>
                  </w:divBdr>
                  <w:divsChild>
                    <w:div w:id="593786945">
                      <w:marLeft w:val="0"/>
                      <w:marRight w:val="0"/>
                      <w:marTop w:val="0"/>
                      <w:marBottom w:val="0"/>
                      <w:divBdr>
                        <w:top w:val="none" w:sz="0" w:space="0" w:color="auto"/>
                        <w:left w:val="none" w:sz="0" w:space="0" w:color="auto"/>
                        <w:bottom w:val="none" w:sz="0" w:space="0" w:color="auto"/>
                        <w:right w:val="none" w:sz="0" w:space="0" w:color="auto"/>
                      </w:divBdr>
                      <w:divsChild>
                        <w:div w:id="1060786096">
                          <w:marLeft w:val="0"/>
                          <w:marRight w:val="0"/>
                          <w:marTop w:val="0"/>
                          <w:marBottom w:val="0"/>
                          <w:divBdr>
                            <w:top w:val="none" w:sz="0" w:space="0" w:color="auto"/>
                            <w:left w:val="none" w:sz="0" w:space="0" w:color="auto"/>
                            <w:bottom w:val="none" w:sz="0" w:space="0" w:color="auto"/>
                            <w:right w:val="none" w:sz="0" w:space="0" w:color="auto"/>
                          </w:divBdr>
                          <w:divsChild>
                            <w:div w:id="115888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40536">
              <w:marLeft w:val="0"/>
              <w:marRight w:val="0"/>
              <w:marTop w:val="0"/>
              <w:marBottom w:val="0"/>
              <w:divBdr>
                <w:top w:val="none" w:sz="0" w:space="0" w:color="auto"/>
                <w:left w:val="none" w:sz="0" w:space="0" w:color="auto"/>
                <w:bottom w:val="none" w:sz="0" w:space="0" w:color="auto"/>
                <w:right w:val="none" w:sz="0" w:space="0" w:color="auto"/>
              </w:divBdr>
              <w:divsChild>
                <w:div w:id="245114684">
                  <w:marLeft w:val="0"/>
                  <w:marRight w:val="0"/>
                  <w:marTop w:val="0"/>
                  <w:marBottom w:val="0"/>
                  <w:divBdr>
                    <w:top w:val="none" w:sz="0" w:space="0" w:color="auto"/>
                    <w:left w:val="none" w:sz="0" w:space="0" w:color="auto"/>
                    <w:bottom w:val="none" w:sz="0" w:space="0" w:color="auto"/>
                    <w:right w:val="none" w:sz="0" w:space="0" w:color="auto"/>
                  </w:divBdr>
                  <w:divsChild>
                    <w:div w:id="1485856141">
                      <w:marLeft w:val="0"/>
                      <w:marRight w:val="0"/>
                      <w:marTop w:val="0"/>
                      <w:marBottom w:val="0"/>
                      <w:divBdr>
                        <w:top w:val="none" w:sz="0" w:space="0" w:color="auto"/>
                        <w:left w:val="none" w:sz="0" w:space="0" w:color="auto"/>
                        <w:bottom w:val="none" w:sz="0" w:space="0" w:color="auto"/>
                        <w:right w:val="none" w:sz="0" w:space="0" w:color="auto"/>
                      </w:divBdr>
                      <w:divsChild>
                        <w:div w:id="98183783">
                          <w:marLeft w:val="0"/>
                          <w:marRight w:val="0"/>
                          <w:marTop w:val="0"/>
                          <w:marBottom w:val="0"/>
                          <w:divBdr>
                            <w:top w:val="none" w:sz="0" w:space="0" w:color="auto"/>
                            <w:left w:val="none" w:sz="0" w:space="0" w:color="auto"/>
                            <w:bottom w:val="none" w:sz="0" w:space="0" w:color="auto"/>
                            <w:right w:val="none" w:sz="0" w:space="0" w:color="auto"/>
                          </w:divBdr>
                          <w:divsChild>
                            <w:div w:id="20371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735798">
              <w:marLeft w:val="0"/>
              <w:marRight w:val="0"/>
              <w:marTop w:val="0"/>
              <w:marBottom w:val="0"/>
              <w:divBdr>
                <w:top w:val="none" w:sz="0" w:space="0" w:color="auto"/>
                <w:left w:val="none" w:sz="0" w:space="0" w:color="auto"/>
                <w:bottom w:val="none" w:sz="0" w:space="0" w:color="auto"/>
                <w:right w:val="none" w:sz="0" w:space="0" w:color="auto"/>
              </w:divBdr>
              <w:divsChild>
                <w:div w:id="347487011">
                  <w:marLeft w:val="0"/>
                  <w:marRight w:val="0"/>
                  <w:marTop w:val="0"/>
                  <w:marBottom w:val="0"/>
                  <w:divBdr>
                    <w:top w:val="none" w:sz="0" w:space="0" w:color="auto"/>
                    <w:left w:val="none" w:sz="0" w:space="0" w:color="auto"/>
                    <w:bottom w:val="none" w:sz="0" w:space="0" w:color="auto"/>
                    <w:right w:val="none" w:sz="0" w:space="0" w:color="auto"/>
                  </w:divBdr>
                  <w:divsChild>
                    <w:div w:id="660697653">
                      <w:marLeft w:val="0"/>
                      <w:marRight w:val="0"/>
                      <w:marTop w:val="0"/>
                      <w:marBottom w:val="0"/>
                      <w:divBdr>
                        <w:top w:val="none" w:sz="0" w:space="0" w:color="auto"/>
                        <w:left w:val="none" w:sz="0" w:space="0" w:color="auto"/>
                        <w:bottom w:val="none" w:sz="0" w:space="0" w:color="auto"/>
                        <w:right w:val="none" w:sz="0" w:space="0" w:color="auto"/>
                      </w:divBdr>
                      <w:divsChild>
                        <w:div w:id="2137093459">
                          <w:marLeft w:val="0"/>
                          <w:marRight w:val="0"/>
                          <w:marTop w:val="0"/>
                          <w:marBottom w:val="0"/>
                          <w:divBdr>
                            <w:top w:val="none" w:sz="0" w:space="0" w:color="auto"/>
                            <w:left w:val="none" w:sz="0" w:space="0" w:color="auto"/>
                            <w:bottom w:val="none" w:sz="0" w:space="0" w:color="auto"/>
                            <w:right w:val="none" w:sz="0" w:space="0" w:color="auto"/>
                          </w:divBdr>
                          <w:divsChild>
                            <w:div w:id="8129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913477">
              <w:marLeft w:val="0"/>
              <w:marRight w:val="0"/>
              <w:marTop w:val="0"/>
              <w:marBottom w:val="0"/>
              <w:divBdr>
                <w:top w:val="none" w:sz="0" w:space="0" w:color="auto"/>
                <w:left w:val="none" w:sz="0" w:space="0" w:color="auto"/>
                <w:bottom w:val="none" w:sz="0" w:space="0" w:color="auto"/>
                <w:right w:val="none" w:sz="0" w:space="0" w:color="auto"/>
              </w:divBdr>
              <w:divsChild>
                <w:div w:id="2108034510">
                  <w:marLeft w:val="0"/>
                  <w:marRight w:val="0"/>
                  <w:marTop w:val="0"/>
                  <w:marBottom w:val="0"/>
                  <w:divBdr>
                    <w:top w:val="none" w:sz="0" w:space="0" w:color="auto"/>
                    <w:left w:val="none" w:sz="0" w:space="0" w:color="auto"/>
                    <w:bottom w:val="none" w:sz="0" w:space="0" w:color="auto"/>
                    <w:right w:val="none" w:sz="0" w:space="0" w:color="auto"/>
                  </w:divBdr>
                  <w:divsChild>
                    <w:div w:id="1945068264">
                      <w:marLeft w:val="0"/>
                      <w:marRight w:val="0"/>
                      <w:marTop w:val="0"/>
                      <w:marBottom w:val="0"/>
                      <w:divBdr>
                        <w:top w:val="none" w:sz="0" w:space="0" w:color="auto"/>
                        <w:left w:val="none" w:sz="0" w:space="0" w:color="auto"/>
                        <w:bottom w:val="none" w:sz="0" w:space="0" w:color="auto"/>
                        <w:right w:val="none" w:sz="0" w:space="0" w:color="auto"/>
                      </w:divBdr>
                      <w:divsChild>
                        <w:div w:id="1443916870">
                          <w:marLeft w:val="0"/>
                          <w:marRight w:val="0"/>
                          <w:marTop w:val="0"/>
                          <w:marBottom w:val="0"/>
                          <w:divBdr>
                            <w:top w:val="none" w:sz="0" w:space="0" w:color="auto"/>
                            <w:left w:val="none" w:sz="0" w:space="0" w:color="auto"/>
                            <w:bottom w:val="none" w:sz="0" w:space="0" w:color="auto"/>
                            <w:right w:val="none" w:sz="0" w:space="0" w:color="auto"/>
                          </w:divBdr>
                          <w:divsChild>
                            <w:div w:id="16648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68323">
              <w:marLeft w:val="0"/>
              <w:marRight w:val="0"/>
              <w:marTop w:val="0"/>
              <w:marBottom w:val="0"/>
              <w:divBdr>
                <w:top w:val="none" w:sz="0" w:space="0" w:color="auto"/>
                <w:left w:val="none" w:sz="0" w:space="0" w:color="auto"/>
                <w:bottom w:val="none" w:sz="0" w:space="0" w:color="auto"/>
                <w:right w:val="none" w:sz="0" w:space="0" w:color="auto"/>
              </w:divBdr>
              <w:divsChild>
                <w:div w:id="477653932">
                  <w:marLeft w:val="0"/>
                  <w:marRight w:val="0"/>
                  <w:marTop w:val="0"/>
                  <w:marBottom w:val="0"/>
                  <w:divBdr>
                    <w:top w:val="none" w:sz="0" w:space="0" w:color="auto"/>
                    <w:left w:val="none" w:sz="0" w:space="0" w:color="auto"/>
                    <w:bottom w:val="none" w:sz="0" w:space="0" w:color="auto"/>
                    <w:right w:val="none" w:sz="0" w:space="0" w:color="auto"/>
                  </w:divBdr>
                  <w:divsChild>
                    <w:div w:id="1434126571">
                      <w:marLeft w:val="0"/>
                      <w:marRight w:val="0"/>
                      <w:marTop w:val="0"/>
                      <w:marBottom w:val="0"/>
                      <w:divBdr>
                        <w:top w:val="none" w:sz="0" w:space="0" w:color="auto"/>
                        <w:left w:val="none" w:sz="0" w:space="0" w:color="auto"/>
                        <w:bottom w:val="none" w:sz="0" w:space="0" w:color="auto"/>
                        <w:right w:val="none" w:sz="0" w:space="0" w:color="auto"/>
                      </w:divBdr>
                      <w:divsChild>
                        <w:div w:id="45758150">
                          <w:marLeft w:val="0"/>
                          <w:marRight w:val="0"/>
                          <w:marTop w:val="0"/>
                          <w:marBottom w:val="0"/>
                          <w:divBdr>
                            <w:top w:val="none" w:sz="0" w:space="0" w:color="auto"/>
                            <w:left w:val="none" w:sz="0" w:space="0" w:color="auto"/>
                            <w:bottom w:val="none" w:sz="0" w:space="0" w:color="auto"/>
                            <w:right w:val="none" w:sz="0" w:space="0" w:color="auto"/>
                          </w:divBdr>
                          <w:divsChild>
                            <w:div w:id="20262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967032">
              <w:marLeft w:val="0"/>
              <w:marRight w:val="0"/>
              <w:marTop w:val="0"/>
              <w:marBottom w:val="0"/>
              <w:divBdr>
                <w:top w:val="none" w:sz="0" w:space="0" w:color="auto"/>
                <w:left w:val="none" w:sz="0" w:space="0" w:color="auto"/>
                <w:bottom w:val="none" w:sz="0" w:space="0" w:color="auto"/>
                <w:right w:val="none" w:sz="0" w:space="0" w:color="auto"/>
              </w:divBdr>
              <w:divsChild>
                <w:div w:id="98835420">
                  <w:marLeft w:val="0"/>
                  <w:marRight w:val="0"/>
                  <w:marTop w:val="0"/>
                  <w:marBottom w:val="0"/>
                  <w:divBdr>
                    <w:top w:val="none" w:sz="0" w:space="0" w:color="auto"/>
                    <w:left w:val="none" w:sz="0" w:space="0" w:color="auto"/>
                    <w:bottom w:val="none" w:sz="0" w:space="0" w:color="auto"/>
                    <w:right w:val="none" w:sz="0" w:space="0" w:color="auto"/>
                  </w:divBdr>
                  <w:divsChild>
                    <w:div w:id="1567645983">
                      <w:marLeft w:val="0"/>
                      <w:marRight w:val="0"/>
                      <w:marTop w:val="0"/>
                      <w:marBottom w:val="0"/>
                      <w:divBdr>
                        <w:top w:val="none" w:sz="0" w:space="0" w:color="auto"/>
                        <w:left w:val="none" w:sz="0" w:space="0" w:color="auto"/>
                        <w:bottom w:val="none" w:sz="0" w:space="0" w:color="auto"/>
                        <w:right w:val="none" w:sz="0" w:space="0" w:color="auto"/>
                      </w:divBdr>
                      <w:divsChild>
                        <w:div w:id="445276659">
                          <w:marLeft w:val="0"/>
                          <w:marRight w:val="0"/>
                          <w:marTop w:val="0"/>
                          <w:marBottom w:val="0"/>
                          <w:divBdr>
                            <w:top w:val="none" w:sz="0" w:space="0" w:color="auto"/>
                            <w:left w:val="none" w:sz="0" w:space="0" w:color="auto"/>
                            <w:bottom w:val="none" w:sz="0" w:space="0" w:color="auto"/>
                            <w:right w:val="none" w:sz="0" w:space="0" w:color="auto"/>
                          </w:divBdr>
                          <w:divsChild>
                            <w:div w:id="8854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130609">
              <w:marLeft w:val="0"/>
              <w:marRight w:val="0"/>
              <w:marTop w:val="0"/>
              <w:marBottom w:val="0"/>
              <w:divBdr>
                <w:top w:val="none" w:sz="0" w:space="0" w:color="auto"/>
                <w:left w:val="none" w:sz="0" w:space="0" w:color="auto"/>
                <w:bottom w:val="none" w:sz="0" w:space="0" w:color="auto"/>
                <w:right w:val="none" w:sz="0" w:space="0" w:color="auto"/>
              </w:divBdr>
              <w:divsChild>
                <w:div w:id="1124929828">
                  <w:marLeft w:val="0"/>
                  <w:marRight w:val="0"/>
                  <w:marTop w:val="0"/>
                  <w:marBottom w:val="0"/>
                  <w:divBdr>
                    <w:top w:val="none" w:sz="0" w:space="0" w:color="auto"/>
                    <w:left w:val="none" w:sz="0" w:space="0" w:color="auto"/>
                    <w:bottom w:val="none" w:sz="0" w:space="0" w:color="auto"/>
                    <w:right w:val="none" w:sz="0" w:space="0" w:color="auto"/>
                  </w:divBdr>
                  <w:divsChild>
                    <w:div w:id="2105834503">
                      <w:marLeft w:val="0"/>
                      <w:marRight w:val="0"/>
                      <w:marTop w:val="0"/>
                      <w:marBottom w:val="0"/>
                      <w:divBdr>
                        <w:top w:val="none" w:sz="0" w:space="0" w:color="auto"/>
                        <w:left w:val="none" w:sz="0" w:space="0" w:color="auto"/>
                        <w:bottom w:val="none" w:sz="0" w:space="0" w:color="auto"/>
                        <w:right w:val="none" w:sz="0" w:space="0" w:color="auto"/>
                      </w:divBdr>
                      <w:divsChild>
                        <w:div w:id="2075814125">
                          <w:marLeft w:val="0"/>
                          <w:marRight w:val="0"/>
                          <w:marTop w:val="0"/>
                          <w:marBottom w:val="0"/>
                          <w:divBdr>
                            <w:top w:val="none" w:sz="0" w:space="0" w:color="auto"/>
                            <w:left w:val="none" w:sz="0" w:space="0" w:color="auto"/>
                            <w:bottom w:val="none" w:sz="0" w:space="0" w:color="auto"/>
                            <w:right w:val="none" w:sz="0" w:space="0" w:color="auto"/>
                          </w:divBdr>
                          <w:divsChild>
                            <w:div w:id="411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62381">
              <w:marLeft w:val="0"/>
              <w:marRight w:val="0"/>
              <w:marTop w:val="0"/>
              <w:marBottom w:val="0"/>
              <w:divBdr>
                <w:top w:val="none" w:sz="0" w:space="0" w:color="auto"/>
                <w:left w:val="none" w:sz="0" w:space="0" w:color="auto"/>
                <w:bottom w:val="none" w:sz="0" w:space="0" w:color="auto"/>
                <w:right w:val="none" w:sz="0" w:space="0" w:color="auto"/>
              </w:divBdr>
              <w:divsChild>
                <w:div w:id="1500730100">
                  <w:marLeft w:val="0"/>
                  <w:marRight w:val="0"/>
                  <w:marTop w:val="0"/>
                  <w:marBottom w:val="0"/>
                  <w:divBdr>
                    <w:top w:val="none" w:sz="0" w:space="0" w:color="auto"/>
                    <w:left w:val="none" w:sz="0" w:space="0" w:color="auto"/>
                    <w:bottom w:val="none" w:sz="0" w:space="0" w:color="auto"/>
                    <w:right w:val="none" w:sz="0" w:space="0" w:color="auto"/>
                  </w:divBdr>
                  <w:divsChild>
                    <w:div w:id="1976793012">
                      <w:marLeft w:val="0"/>
                      <w:marRight w:val="0"/>
                      <w:marTop w:val="0"/>
                      <w:marBottom w:val="0"/>
                      <w:divBdr>
                        <w:top w:val="none" w:sz="0" w:space="0" w:color="auto"/>
                        <w:left w:val="none" w:sz="0" w:space="0" w:color="auto"/>
                        <w:bottom w:val="none" w:sz="0" w:space="0" w:color="auto"/>
                        <w:right w:val="none" w:sz="0" w:space="0" w:color="auto"/>
                      </w:divBdr>
                      <w:divsChild>
                        <w:div w:id="1459565127">
                          <w:marLeft w:val="0"/>
                          <w:marRight w:val="0"/>
                          <w:marTop w:val="0"/>
                          <w:marBottom w:val="0"/>
                          <w:divBdr>
                            <w:top w:val="none" w:sz="0" w:space="0" w:color="auto"/>
                            <w:left w:val="none" w:sz="0" w:space="0" w:color="auto"/>
                            <w:bottom w:val="none" w:sz="0" w:space="0" w:color="auto"/>
                            <w:right w:val="none" w:sz="0" w:space="0" w:color="auto"/>
                          </w:divBdr>
                          <w:divsChild>
                            <w:div w:id="10814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84676">
      <w:bodyDiv w:val="1"/>
      <w:marLeft w:val="0"/>
      <w:marRight w:val="0"/>
      <w:marTop w:val="0"/>
      <w:marBottom w:val="0"/>
      <w:divBdr>
        <w:top w:val="none" w:sz="0" w:space="0" w:color="auto"/>
        <w:left w:val="none" w:sz="0" w:space="0" w:color="auto"/>
        <w:bottom w:val="none" w:sz="0" w:space="0" w:color="auto"/>
        <w:right w:val="none" w:sz="0" w:space="0" w:color="auto"/>
      </w:divBdr>
    </w:div>
    <w:div w:id="15043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e19d04071bd24a3f"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6</Value>
      <Value>10</Value>
      <Value>9</Value>
      <Value>8</Value>
      <Value>7</Value>
    </TaxCatchAll>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Endemics Support</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Defra Group</TermName>
          <TermId xmlns="http://schemas.microsoft.com/office/infopath/2007/PartnerControls">0867f7b3-e76e-40ca-bb1f-5ba341a49230</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Transforming Farm Animal Health and Welfare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d1117845-93f6-4da3-abaa-fcb4fa669c78" ContentTypeId="0x010100A5BF1C78D9F64B679A5EBDE1C6598EBC01" PreviousValue="false"/>
</file>

<file path=customXml/item5.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7DD9D718C9ED5D489517CCFF7FBBC4B6" ma:contentTypeVersion="16" ma:contentTypeDescription="Create a new document." ma:contentTypeScope="" ma:versionID="24fa555ab699b7061514acd186087062">
  <xsd:schema xmlns:xsd="http://www.w3.org/2001/XMLSchema" xmlns:xs="http://www.w3.org/2001/XMLSchema" xmlns:p="http://schemas.microsoft.com/office/2006/metadata/properties" xmlns:ns2="662745e8-e224-48e8-a2e3-254862b8c2f5" xmlns:ns3="5e04e4db-97f1-446e-a8e0-072069281d09" xmlns:ns4="22f7ae22-2b6e-4ffe-9bee-8890d906b02e" targetNamespace="http://schemas.microsoft.com/office/2006/metadata/properties" ma:root="true" ma:fieldsID="7426bea1e8390f9672e352bfa69f03e2" ns2:_="" ns3:_="" ns4:_="">
    <xsd:import namespace="662745e8-e224-48e8-a2e3-254862b8c2f5"/>
    <xsd:import namespace="5e04e4db-97f1-446e-a8e0-072069281d09"/>
    <xsd:import namespace="22f7ae22-2b6e-4ffe-9bee-8890d906b02e"/>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4e7487c-553f-4f9a-9b83-89a3cdaa5312}" ma:internalName="TaxCatchAll" ma:showField="CatchAllData" ma:web="5e04e4db-97f1-446e-a8e0-072069281d0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e7487c-553f-4f9a-9b83-89a3cdaa5312}" ma:internalName="TaxCatchAllLabel" ma:readOnly="true" ma:showField="CatchAllDataLabel" ma:web="5e04e4db-97f1-446e-a8e0-072069281d0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Transforming Farm Animal Health and Welfare" ma:internalName="Team">
      <xsd:simpleType>
        <xsd:restriction base="dms:Text"/>
      </xsd:simpleType>
    </xsd:element>
    <xsd:element name="Topic" ma:index="20" nillable="true" ma:displayName="Topic" ma:default="Endemics Support"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04e4db-97f1-446e-a8e0-072069281d09"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f7ae22-2b6e-4ffe-9bee-8890d906b02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94DA9-A2D3-4068-9CEF-51E30EF33981}">
  <ds:schemaRefs>
    <ds:schemaRef ds:uri="http://schemas.microsoft.com/sharepoint/v3/contenttype/forms"/>
  </ds:schemaRefs>
</ds:datastoreItem>
</file>

<file path=customXml/itemProps2.xml><?xml version="1.0" encoding="utf-8"?>
<ds:datastoreItem xmlns:ds="http://schemas.openxmlformats.org/officeDocument/2006/customXml" ds:itemID="{E8B20FA6-565A-4C30-8747-893C48BDD8BA}">
  <ds:schemaRefs>
    <ds:schemaRef ds:uri="http://schemas.microsoft.com/office/2006/metadata/properties"/>
    <ds:schemaRef ds:uri="http://schemas.microsoft.com/office/infopath/2007/PartnerControls"/>
    <ds:schemaRef ds:uri="662745e8-e224-48e8-a2e3-254862b8c2f5"/>
  </ds:schemaRefs>
</ds:datastoreItem>
</file>

<file path=customXml/itemProps3.xml><?xml version="1.0" encoding="utf-8"?>
<ds:datastoreItem xmlns:ds="http://schemas.openxmlformats.org/officeDocument/2006/customXml" ds:itemID="{20916C9C-6AAA-44DE-9CB4-22A7886AB93C}">
  <ds:schemaRefs>
    <ds:schemaRef ds:uri="http://schemas.openxmlformats.org/officeDocument/2006/bibliography"/>
  </ds:schemaRefs>
</ds:datastoreItem>
</file>

<file path=customXml/itemProps4.xml><?xml version="1.0" encoding="utf-8"?>
<ds:datastoreItem xmlns:ds="http://schemas.openxmlformats.org/officeDocument/2006/customXml" ds:itemID="{42044722-B014-4689-BD53-D4115BD22A57}">
  <ds:schemaRefs>
    <ds:schemaRef ds:uri="Microsoft.SharePoint.Taxonomy.ContentTypeSync"/>
  </ds:schemaRefs>
</ds:datastoreItem>
</file>

<file path=customXml/itemProps5.xml><?xml version="1.0" encoding="utf-8"?>
<ds:datastoreItem xmlns:ds="http://schemas.openxmlformats.org/officeDocument/2006/customXml" ds:itemID="{90B6D039-DC1D-4F94-9509-436ACCFBE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5e04e4db-97f1-446e-a8e0-072069281d09"/>
    <ds:schemaRef ds:uri="22f7ae22-2b6e-4ffe-9bee-8890d906b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2570</Words>
  <Characters>14936</Characters>
  <Application>Microsoft Office Word</Application>
  <DocSecurity>0</DocSecurity>
  <Lines>298</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Steere, Paul</dc:creator>
  <cp:keywords/>
  <dc:description/>
  <cp:lastModifiedBy>Carson, Amanda</cp:lastModifiedBy>
  <cp:revision>2</cp:revision>
  <dcterms:created xsi:type="dcterms:W3CDTF">2022-04-14T16:01:00Z</dcterms:created>
  <dcterms:modified xsi:type="dcterms:W3CDTF">2022-04-14T16:01:00Z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0x010100A5BF1C78D9F64B679A5EBDE1C6598EBC01007DD9D718C9ED5D489517CCFF7FBBC4B6</vt:lpwstr>
  </property>
  <property fmtid="{D5CDD505-2E9C-101B-9397-08002B2CF9AE}" pid="3" name="Directorate">
    <vt:lpwstr/>
  </property>
  <property fmtid="{D5CDD505-2E9C-101B-9397-08002B2CF9AE}" pid="4" name="SecurityClassification">
    <vt:lpwstr/>
  </property>
  <property fmtid="{D5CDD505-2E9C-101B-9397-08002B2CF9AE}" pid="5" name="InformationType">
    <vt:lpwstr/>
  </property>
  <property fmtid="{D5CDD505-2E9C-101B-9397-08002B2CF9AE}" pid="6" name="HOSiteType">
    <vt:lpwstr>10;#Team|ff0485df-0575-416f-802f-e999165821b7</vt:lpwstr>
  </property>
  <property fmtid="{D5CDD505-2E9C-101B-9397-08002B2CF9AE}" pid="7" name="Distribution">
    <vt:lpwstr>9;#Internal Defra Group|0867f7b3-e76e-40ca-bb1f-5ba341a49230</vt:lpwstr>
  </property>
  <property fmtid="{D5CDD505-2E9C-101B-9397-08002B2CF9AE}" pid="8" name="OrganisationalUnit">
    <vt:lpwstr>8;#Core Defra|026223dd-2e56-4615-868d-7c5bfd566810</vt:lpwstr>
  </property>
  <property fmtid="{D5CDD505-2E9C-101B-9397-08002B2CF9AE}" pid="9" name="HOCopyrightLevel">
    <vt:lpwstr>7;#Crown|69589897-2828-4761-976e-717fd8e631c9</vt:lpwstr>
  </property>
  <property fmtid="{D5CDD505-2E9C-101B-9397-08002B2CF9AE}" pid="10" name="HOGovernmentSecurityClassification">
    <vt:lpwstr>6;#Official|14c80daa-741b-422c-9722-f71693c9ede4</vt:lpwstr>
  </property>
</Properties>
</file>