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BDBA6" w14:textId="4DC57439" w:rsidR="000E25F3" w:rsidRDefault="00491D76" w:rsidP="00491D76">
      <w:pPr>
        <w:rPr>
          <w:b/>
          <w:bCs/>
          <w:u w:val="single"/>
        </w:rPr>
      </w:pPr>
      <w:bookmarkStart w:id="0" w:name="_Hlk63165880"/>
      <w:r w:rsidRPr="00491D76">
        <w:rPr>
          <w:b/>
          <w:bCs/>
          <w:u w:val="single"/>
        </w:rPr>
        <w:t xml:space="preserve">Animal Health and Welfare Pathway Vet </w:t>
      </w:r>
      <w:proofErr w:type="gramStart"/>
      <w:r w:rsidRPr="00491D76">
        <w:rPr>
          <w:b/>
          <w:bCs/>
          <w:u w:val="single"/>
        </w:rPr>
        <w:t>Sub Group</w:t>
      </w:r>
      <w:proofErr w:type="gramEnd"/>
      <w:r>
        <w:rPr>
          <w:b/>
          <w:bCs/>
          <w:u w:val="single"/>
        </w:rPr>
        <w:t xml:space="preserve"> </w:t>
      </w:r>
      <w:bookmarkEnd w:id="0"/>
      <w:r w:rsidRPr="00491D76">
        <w:rPr>
          <w:b/>
          <w:bCs/>
          <w:u w:val="single"/>
        </w:rPr>
        <w:t>18/11/21</w:t>
      </w:r>
    </w:p>
    <w:p w14:paraId="509F7440" w14:textId="04549DA5" w:rsidR="008F1093" w:rsidRDefault="008F1093" w:rsidP="00491D76">
      <w:r w:rsidRPr="008F1093">
        <w:t>This meeting was held to discuss Veterinary capacity and capability</w:t>
      </w:r>
      <w:r>
        <w:t>.</w:t>
      </w:r>
      <w:r w:rsidR="007A0B24">
        <w:t xml:space="preserve"> I was unable to attend but I did watch the recording of the meeting.</w:t>
      </w:r>
    </w:p>
    <w:p w14:paraId="3D2A1EAC" w14:textId="77777777" w:rsidR="007A0B24" w:rsidRDefault="008F1093" w:rsidP="00491D76">
      <w:r>
        <w:t xml:space="preserve">The notes from this meeting are </w:t>
      </w:r>
      <w:r w:rsidR="007A0B24">
        <w:t>marked as OFFICIAL SENSITIVE so I can’t share them, however these are my notes.</w:t>
      </w:r>
    </w:p>
    <w:p w14:paraId="5171B5CF" w14:textId="3CCE3C3D" w:rsidR="00491D76" w:rsidRDefault="007A0B24" w:rsidP="00491D76">
      <w:r>
        <w:t>A</w:t>
      </w:r>
      <w:r w:rsidR="008F1093">
        <w:t xml:space="preserve"> </w:t>
      </w:r>
      <w:r w:rsidR="00F631EB">
        <w:t>Vet questionnaire</w:t>
      </w:r>
      <w:r>
        <w:t xml:space="preserve"> is</w:t>
      </w:r>
      <w:r w:rsidR="00F631EB">
        <w:t xml:space="preserve"> </w:t>
      </w:r>
      <w:r w:rsidR="00F631EB">
        <w:t xml:space="preserve">in preparation and </w:t>
      </w:r>
      <w:r w:rsidR="00F631EB">
        <w:t>will be used for confidential interviews with 15 practices to assess the situation</w:t>
      </w:r>
      <w:r w:rsidR="00F631EB">
        <w:t xml:space="preserve"> (a straw poll or pilot really)</w:t>
      </w:r>
      <w:r w:rsidR="00F631EB">
        <w:t>. Will take roughly an hour and take place over phone/zoom/teams</w:t>
      </w:r>
      <w:r w:rsidR="00F631EB">
        <w:t>.</w:t>
      </w:r>
    </w:p>
    <w:p w14:paraId="7D943150" w14:textId="3A4FA7C3" w:rsidR="00F631EB" w:rsidRDefault="00F631EB" w:rsidP="00491D76">
      <w:r>
        <w:t>Diverse vet practices will be picked for the questionnaire (specialists for each species, mixed practitioners). This should give an impression of whether vet practices have the capacity and capability to deliver the Review.</w:t>
      </w:r>
      <w:r w:rsidR="008F1093">
        <w:t xml:space="preserve"> Might be extended to more practices but this is just a start with the 15 practices </w:t>
      </w:r>
      <w:proofErr w:type="gramStart"/>
      <w:r w:rsidR="008F1093">
        <w:t>( all</w:t>
      </w:r>
      <w:proofErr w:type="gramEnd"/>
      <w:r w:rsidR="008F1093">
        <w:t xml:space="preserve"> species varying sizes).</w:t>
      </w:r>
      <w:r w:rsidR="007A0B24">
        <w:t xml:space="preserve"> </w:t>
      </w:r>
    </w:p>
    <w:p w14:paraId="5DF5CFB5" w14:textId="3F78B69A" w:rsidR="00F631EB" w:rsidRPr="00F631EB" w:rsidRDefault="00F631EB" w:rsidP="00F631EB">
      <w:r w:rsidRPr="00F631EB">
        <w:t>The purpose of th</w:t>
      </w:r>
      <w:r w:rsidR="007A0B24">
        <w:t>e</w:t>
      </w:r>
      <w:r w:rsidRPr="00F631EB">
        <w:t xml:space="preserve"> survey is to determine whether veterinary supply constraints could act as a delivery risk to the AHWP</w:t>
      </w:r>
      <w:r w:rsidR="007A0B24">
        <w:t xml:space="preserve"> </w:t>
      </w:r>
      <w:proofErr w:type="gramStart"/>
      <w:r w:rsidR="007A0B24">
        <w:t>and also</w:t>
      </w:r>
      <w:proofErr w:type="gramEnd"/>
      <w:r w:rsidR="007A0B24">
        <w:t xml:space="preserve"> to provide Defra economists with some idea of how this can all be costed.</w:t>
      </w:r>
      <w:r w:rsidRPr="00F631EB">
        <w:t xml:space="preserve"> </w:t>
      </w:r>
      <w:r w:rsidR="007A0B24">
        <w:t>F</w:t>
      </w:r>
      <w:r w:rsidRPr="00F631EB">
        <w:t xml:space="preserve">ocus </w:t>
      </w:r>
      <w:r w:rsidR="007A0B24">
        <w:t>of</w:t>
      </w:r>
      <w:r w:rsidRPr="00F631EB">
        <w:t xml:space="preserve"> questions:</w:t>
      </w:r>
    </w:p>
    <w:p w14:paraId="3A2E4D0A" w14:textId="77777777" w:rsidR="00F631EB" w:rsidRPr="00F631EB" w:rsidRDefault="00F631EB" w:rsidP="00F631EB">
      <w:pPr>
        <w:numPr>
          <w:ilvl w:val="0"/>
          <w:numId w:val="1"/>
        </w:numPr>
        <w:spacing w:after="0"/>
      </w:pPr>
      <w:r w:rsidRPr="00F631EB">
        <w:t xml:space="preserve">Existing vet practice capacity and coverage of local holdings / </w:t>
      </w:r>
      <w:proofErr w:type="gramStart"/>
      <w:r w:rsidRPr="00F631EB">
        <w:t>farms;</w:t>
      </w:r>
      <w:proofErr w:type="gramEnd"/>
    </w:p>
    <w:p w14:paraId="1D4E3CE5" w14:textId="77777777" w:rsidR="00F631EB" w:rsidRPr="00F631EB" w:rsidRDefault="00F631EB" w:rsidP="00F631EB">
      <w:pPr>
        <w:numPr>
          <w:ilvl w:val="0"/>
          <w:numId w:val="1"/>
        </w:numPr>
        <w:spacing w:after="0"/>
      </w:pPr>
      <w:r w:rsidRPr="00F631EB">
        <w:t xml:space="preserve">Any current labour supply constraints faced by vet </w:t>
      </w:r>
      <w:proofErr w:type="gramStart"/>
      <w:r w:rsidRPr="00F631EB">
        <w:t>practices;</w:t>
      </w:r>
      <w:proofErr w:type="gramEnd"/>
    </w:p>
    <w:p w14:paraId="5D82E2E0" w14:textId="77777777" w:rsidR="00F631EB" w:rsidRPr="00F631EB" w:rsidRDefault="00F631EB" w:rsidP="00F631EB">
      <w:pPr>
        <w:numPr>
          <w:ilvl w:val="0"/>
          <w:numId w:val="1"/>
        </w:numPr>
        <w:spacing w:after="0"/>
      </w:pPr>
      <w:r w:rsidRPr="00F631EB">
        <w:t xml:space="preserve">The extent to which consultations similar to the AHWR are already carried </w:t>
      </w:r>
      <w:proofErr w:type="gramStart"/>
      <w:r w:rsidRPr="00F631EB">
        <w:t>out;</w:t>
      </w:r>
      <w:proofErr w:type="gramEnd"/>
    </w:p>
    <w:p w14:paraId="0146825F" w14:textId="5A669F2D" w:rsidR="00F631EB" w:rsidRDefault="00F631EB" w:rsidP="00F631EB">
      <w:pPr>
        <w:numPr>
          <w:ilvl w:val="0"/>
          <w:numId w:val="1"/>
        </w:numPr>
        <w:spacing w:after="0"/>
      </w:pPr>
      <w:r w:rsidRPr="00F631EB">
        <w:t>The likely impact of 100% take-up of AHWRs on vet time / practice capacity.</w:t>
      </w:r>
    </w:p>
    <w:p w14:paraId="67ED5989" w14:textId="77777777" w:rsidR="00F631EB" w:rsidRDefault="00F631EB" w:rsidP="00F631EB">
      <w:pPr>
        <w:spacing w:after="0"/>
      </w:pPr>
    </w:p>
    <w:p w14:paraId="2DF56A19" w14:textId="14E88AFE" w:rsidR="00F631EB" w:rsidRDefault="00F631EB" w:rsidP="00F631EB">
      <w:pPr>
        <w:spacing w:after="0"/>
      </w:pPr>
      <w:r>
        <w:t xml:space="preserve">Current questions </w:t>
      </w:r>
      <w:r w:rsidR="007A0B24">
        <w:t xml:space="preserve">broadly </w:t>
      </w:r>
      <w:r>
        <w:t>include</w:t>
      </w:r>
      <w:r w:rsidR="007A0B24">
        <w:t xml:space="preserve"> but there is a lot of detail under each heading I’ve just given headlines</w:t>
      </w:r>
    </w:p>
    <w:p w14:paraId="704BB814" w14:textId="77777777" w:rsidR="00F631EB" w:rsidRDefault="00F631EB" w:rsidP="00F631EB">
      <w:pPr>
        <w:pStyle w:val="Heading3"/>
      </w:pPr>
      <w:r>
        <w:t xml:space="preserve">A: </w:t>
      </w:r>
      <w:r w:rsidRPr="00EB19F9">
        <w:t>Vet practice coverage of local holdings/farms</w:t>
      </w:r>
    </w:p>
    <w:p w14:paraId="3C601AD8" w14:textId="4877611B" w:rsidR="00F631EB" w:rsidRDefault="00F631EB" w:rsidP="00F631EB">
      <w:pPr>
        <w:spacing w:after="0"/>
        <w:rPr>
          <w:b/>
          <w:bCs/>
        </w:rPr>
      </w:pPr>
      <w:r>
        <w:t xml:space="preserve">How many holdings </w:t>
      </w:r>
      <w:r w:rsidRPr="00FA5AB7">
        <w:rPr>
          <w:b/>
          <w:bCs/>
        </w:rPr>
        <w:t xml:space="preserve">in </w:t>
      </w:r>
      <w:proofErr w:type="gramStart"/>
      <w:r w:rsidRPr="00FA5AB7">
        <w:rPr>
          <w:b/>
          <w:bCs/>
        </w:rPr>
        <w:t>total</w:t>
      </w:r>
      <w:proofErr w:type="gramEnd"/>
    </w:p>
    <w:p w14:paraId="26D53023" w14:textId="761DD0A3" w:rsidR="00F631EB" w:rsidRDefault="00F631EB" w:rsidP="00F631EB">
      <w:pPr>
        <w:spacing w:after="0"/>
      </w:pPr>
      <w:r>
        <w:t xml:space="preserve">How frequently do you conduct </w:t>
      </w:r>
      <w:proofErr w:type="gramStart"/>
      <w:r>
        <w:t>visits</w:t>
      </w:r>
      <w:proofErr w:type="gramEnd"/>
    </w:p>
    <w:p w14:paraId="70D9FBD7" w14:textId="59B9B795" w:rsidR="00F631EB" w:rsidRDefault="00F631EB" w:rsidP="00F631EB">
      <w:pPr>
        <w:spacing w:after="0"/>
      </w:pPr>
      <w:r>
        <w:t>T</w:t>
      </w:r>
      <w:r>
        <w:t>ravel to and between farms incurs a cost to veterinary practices. It’s possible that the AHWR will require additional travel time and cost to undertake the specified consultations</w:t>
      </w:r>
      <w:r>
        <w:t>.</w:t>
      </w:r>
    </w:p>
    <w:p w14:paraId="44C4C73D" w14:textId="6B434500" w:rsidR="00F631EB" w:rsidRDefault="00F631EB" w:rsidP="00F631EB">
      <w:pPr>
        <w:spacing w:after="0"/>
        <w:rPr>
          <w:rFonts w:eastAsiaTheme="minorEastAsia"/>
        </w:rPr>
      </w:pPr>
      <w:r w:rsidRPr="00A4626A">
        <w:t>What is the furthest you currently travel to livestock holding/farming</w:t>
      </w:r>
      <w:r>
        <w:t xml:space="preserve"> (</w:t>
      </w:r>
      <w:r w:rsidRPr="007F6AC3">
        <w:rPr>
          <w:rFonts w:eastAsiaTheme="minorEastAsia"/>
        </w:rPr>
        <w:t>Predicted mileage change for Review</w:t>
      </w:r>
      <w:r>
        <w:rPr>
          <w:rFonts w:eastAsiaTheme="minorEastAsia"/>
        </w:rPr>
        <w:t xml:space="preserve">) This is to inform </w:t>
      </w:r>
      <w:proofErr w:type="gramStart"/>
      <w:r>
        <w:rPr>
          <w:rFonts w:eastAsiaTheme="minorEastAsia"/>
        </w:rPr>
        <w:t>costings</w:t>
      </w:r>
      <w:proofErr w:type="gramEnd"/>
    </w:p>
    <w:p w14:paraId="0EBAFF5F" w14:textId="40750B40" w:rsidR="00F631EB" w:rsidRDefault="00F631EB" w:rsidP="00F631EB">
      <w:pPr>
        <w:spacing w:after="0"/>
      </w:pPr>
    </w:p>
    <w:p w14:paraId="7E13B5C7" w14:textId="77777777" w:rsidR="00F631EB" w:rsidRDefault="00F631EB" w:rsidP="00F631EB">
      <w:pPr>
        <w:pStyle w:val="Heading3"/>
      </w:pPr>
      <w:r>
        <w:t>B: Vet practice labour supply constraints</w:t>
      </w:r>
    </w:p>
    <w:p w14:paraId="653D5C88" w14:textId="7A7E9ECE" w:rsidR="00F631EB" w:rsidRDefault="00F631EB" w:rsidP="00F631EB">
      <w:pPr>
        <w:spacing w:after="0"/>
      </w:pPr>
      <w:r>
        <w:t xml:space="preserve">Are you currently carrying </w:t>
      </w:r>
      <w:proofErr w:type="gramStart"/>
      <w:r>
        <w:t>vacancies</w:t>
      </w:r>
      <w:proofErr w:type="gramEnd"/>
    </w:p>
    <w:p w14:paraId="669F43B0" w14:textId="1F5FDD80" w:rsidR="00F631EB" w:rsidRDefault="00F631EB" w:rsidP="00F631EB">
      <w:pPr>
        <w:spacing w:after="0"/>
      </w:pPr>
      <w:r>
        <w:t>What would a full complement (in terms of FTE) at your practice consist of</w:t>
      </w:r>
    </w:p>
    <w:p w14:paraId="3BC13A30" w14:textId="2F1DC2B5" w:rsidR="00F631EB" w:rsidRDefault="00F631EB" w:rsidP="00F631EB">
      <w:pPr>
        <w:spacing w:after="0"/>
      </w:pPr>
      <w:r w:rsidRPr="00A4626A">
        <w:t>Approximately how many months does it take you to recruit a livestock vet</w:t>
      </w:r>
    </w:p>
    <w:p w14:paraId="23C36476" w14:textId="78A76A5D" w:rsidR="00F631EB" w:rsidRDefault="00F631EB" w:rsidP="00F631EB">
      <w:pPr>
        <w:spacing w:after="0"/>
      </w:pPr>
      <w:r>
        <w:t>Proposed questions on wages – (debatable if some practices will give this)</w:t>
      </w:r>
    </w:p>
    <w:p w14:paraId="49A85BA9" w14:textId="5AD12F32" w:rsidR="00F631EB" w:rsidRDefault="00F631EB" w:rsidP="00F631EB">
      <w:pPr>
        <w:spacing w:after="0"/>
      </w:pPr>
    </w:p>
    <w:p w14:paraId="3C2C157D" w14:textId="77777777" w:rsidR="008F1093" w:rsidRDefault="008F1093" w:rsidP="008F1093">
      <w:pPr>
        <w:pStyle w:val="Heading3"/>
      </w:pPr>
      <w:r>
        <w:t>C: Capability requirements of AHWRs:</w:t>
      </w:r>
    </w:p>
    <w:p w14:paraId="260C71F9" w14:textId="2861221C" w:rsidR="00F631EB" w:rsidRDefault="008F1093" w:rsidP="00F631EB">
      <w:pPr>
        <w:spacing w:after="0"/>
      </w:pPr>
      <w:r>
        <w:t xml:space="preserve">Questions here are trying to establish the time taken to undertake the AHWR, </w:t>
      </w:r>
      <w:r>
        <w:t>Review medicine usage</w:t>
      </w:r>
      <w:r>
        <w:t xml:space="preserve"> and any sampling for testing…</w:t>
      </w:r>
      <w:r w:rsidR="007A0B24">
        <w:t xml:space="preserve"> also looks at other people in Vet Led team.</w:t>
      </w:r>
    </w:p>
    <w:p w14:paraId="775182EF" w14:textId="0D18F8F9" w:rsidR="008F1093" w:rsidRDefault="008F1093" w:rsidP="00F631EB">
      <w:pPr>
        <w:spacing w:after="0"/>
      </w:pPr>
    </w:p>
    <w:p w14:paraId="68AB12AB" w14:textId="77777777" w:rsidR="008F1093" w:rsidRPr="008F1093" w:rsidRDefault="008F1093" w:rsidP="008F1093">
      <w:pPr>
        <w:spacing w:after="0"/>
      </w:pPr>
      <w:r w:rsidRPr="008F1093">
        <w:t>Do you think vets in your practice would require extra training to complete these tasks? If so:</w:t>
      </w:r>
    </w:p>
    <w:p w14:paraId="05F81D5D" w14:textId="77777777" w:rsidR="008F1093" w:rsidRPr="008F1093" w:rsidRDefault="008F1093" w:rsidP="008F1093">
      <w:pPr>
        <w:numPr>
          <w:ilvl w:val="1"/>
          <w:numId w:val="3"/>
        </w:numPr>
        <w:spacing w:after="0"/>
      </w:pPr>
      <w:r w:rsidRPr="008F1093">
        <w:t>How long would this training take?</w:t>
      </w:r>
    </w:p>
    <w:p w14:paraId="1A8B3A33" w14:textId="1782AACF" w:rsidR="008F1093" w:rsidRDefault="008F1093" w:rsidP="008F1093">
      <w:pPr>
        <w:numPr>
          <w:ilvl w:val="1"/>
          <w:numId w:val="3"/>
        </w:numPr>
        <w:spacing w:after="0"/>
      </w:pPr>
      <w:r w:rsidRPr="008F1093">
        <w:t>How much would it cost you?</w:t>
      </w:r>
    </w:p>
    <w:p w14:paraId="2FA33F31" w14:textId="77777777" w:rsidR="008F1093" w:rsidRDefault="008F1093" w:rsidP="008F1093">
      <w:pPr>
        <w:pStyle w:val="Heading3"/>
      </w:pPr>
    </w:p>
    <w:p w14:paraId="194543D6" w14:textId="5B42E049" w:rsidR="008F1093" w:rsidRPr="000A57AA" w:rsidRDefault="008F1093" w:rsidP="008F1093">
      <w:pPr>
        <w:pStyle w:val="Heading3"/>
      </w:pPr>
      <w:r w:rsidRPr="000A57AA">
        <w:t>D: Extent of existing AHWR coverage (to determine how many more vet hours would be required to deliver a AHWR per holding per year)</w:t>
      </w:r>
    </w:p>
    <w:p w14:paraId="12141C89" w14:textId="77777777" w:rsidR="008F1093" w:rsidRDefault="008F1093" w:rsidP="00F631EB">
      <w:pPr>
        <w:spacing w:after="0"/>
      </w:pPr>
    </w:p>
    <w:p w14:paraId="5F2F8399" w14:textId="5B48F975" w:rsidR="008F1093" w:rsidRDefault="008F1093" w:rsidP="008F1093">
      <w:r>
        <w:t>Table to collect information on which of the actions that will be necessary for the Review are currently undertaken, how long they roughly take, who can carry them out, divided into different species.</w:t>
      </w:r>
    </w:p>
    <w:tbl>
      <w:tblPr>
        <w:tblStyle w:val="TableGrid"/>
        <w:tblpPr w:leftFromText="180" w:rightFromText="180" w:vertAnchor="text" w:horzAnchor="margin" w:tblpY="65"/>
        <w:tblW w:w="10129" w:type="dxa"/>
        <w:tblLook w:val="04A0" w:firstRow="1" w:lastRow="0" w:firstColumn="1" w:lastColumn="0" w:noHBand="0" w:noVBand="1"/>
      </w:tblPr>
      <w:tblGrid>
        <w:gridCol w:w="1751"/>
        <w:gridCol w:w="1464"/>
        <w:gridCol w:w="2338"/>
        <w:gridCol w:w="2269"/>
        <w:gridCol w:w="2307"/>
      </w:tblGrid>
      <w:tr w:rsidR="008F1093" w14:paraId="59139AF6" w14:textId="77777777" w:rsidTr="008C2920">
        <w:trPr>
          <w:trHeight w:val="254"/>
        </w:trPr>
        <w:tc>
          <w:tcPr>
            <w:tcW w:w="1751" w:type="dxa"/>
          </w:tcPr>
          <w:p w14:paraId="4B9F1354" w14:textId="77777777" w:rsidR="008F1093" w:rsidRDefault="008F1093" w:rsidP="008C2920">
            <w:pPr>
              <w:spacing w:before="40"/>
            </w:pPr>
            <w:r>
              <w:t>AHWR Component</w:t>
            </w:r>
          </w:p>
        </w:tc>
        <w:tc>
          <w:tcPr>
            <w:tcW w:w="1464" w:type="dxa"/>
          </w:tcPr>
          <w:p w14:paraId="30B56119" w14:textId="77777777" w:rsidR="008F1093" w:rsidRDefault="008F1093" w:rsidP="008C2920">
            <w:pPr>
              <w:spacing w:before="40"/>
            </w:pPr>
            <w:r>
              <w:t>Species</w:t>
            </w:r>
          </w:p>
        </w:tc>
        <w:tc>
          <w:tcPr>
            <w:tcW w:w="2338" w:type="dxa"/>
          </w:tcPr>
          <w:p w14:paraId="395ABEEB" w14:textId="77777777" w:rsidR="008F1093" w:rsidRDefault="008F1093" w:rsidP="008C2920">
            <w:pPr>
              <w:spacing w:before="40"/>
            </w:pPr>
            <w:r>
              <w:t>Please indicate whether this is currently undertaken for registered clients (and if so, for roughly what proportion?)</w:t>
            </w:r>
          </w:p>
        </w:tc>
        <w:tc>
          <w:tcPr>
            <w:tcW w:w="2269" w:type="dxa"/>
          </w:tcPr>
          <w:p w14:paraId="695B181B" w14:textId="77777777" w:rsidR="008F1093" w:rsidRDefault="008F1093" w:rsidP="008C2920">
            <w:pPr>
              <w:spacing w:before="40"/>
            </w:pPr>
            <w:r w:rsidRPr="0060565A">
              <w:t>How long</w:t>
            </w:r>
            <w:r>
              <w:t xml:space="preserve"> would you estimate</w:t>
            </w:r>
            <w:r w:rsidRPr="0060565A">
              <w:t xml:space="preserve"> is needed, on average, to c</w:t>
            </w:r>
            <w:r>
              <w:t xml:space="preserve">omplete </w:t>
            </w:r>
            <w:r w:rsidRPr="0060565A">
              <w:t>th</w:t>
            </w:r>
            <w:r>
              <w:t>is</w:t>
            </w:r>
            <w:r w:rsidRPr="0060565A">
              <w:t xml:space="preserve"> aspect of the AHWR</w:t>
            </w:r>
            <w:r>
              <w:t xml:space="preserve"> (including prep time in advance and processing time in-post)?</w:t>
            </w:r>
          </w:p>
        </w:tc>
        <w:tc>
          <w:tcPr>
            <w:tcW w:w="2307" w:type="dxa"/>
          </w:tcPr>
          <w:p w14:paraId="66B8C2BC" w14:textId="77777777" w:rsidR="008F1093" w:rsidRDefault="008F1093" w:rsidP="008C2920">
            <w:pPr>
              <w:spacing w:before="40"/>
            </w:pPr>
            <w:r>
              <w:t>Listing all of those qualified, please indicate which of your team would be able to complete this aspect of the review, (</w:t>
            </w:r>
            <w:proofErr w:type="gramStart"/>
            <w:r>
              <w:t>i.e.</w:t>
            </w:r>
            <w:proofErr w:type="gramEnd"/>
            <w:r>
              <w:t xml:space="preserve"> vet, technician, nurse etc.)</w:t>
            </w:r>
          </w:p>
        </w:tc>
      </w:tr>
      <w:tr w:rsidR="008F1093" w14:paraId="4C0AB2F5" w14:textId="77777777" w:rsidTr="008C2920">
        <w:trPr>
          <w:trHeight w:val="353"/>
        </w:trPr>
        <w:tc>
          <w:tcPr>
            <w:tcW w:w="1751" w:type="dxa"/>
            <w:vMerge w:val="restart"/>
          </w:tcPr>
          <w:p w14:paraId="602CA216" w14:textId="77777777" w:rsidR="008F1093" w:rsidRDefault="008F1093" w:rsidP="008F1093">
            <w:pPr>
              <w:pStyle w:val="ListParagraph"/>
              <w:numPr>
                <w:ilvl w:val="0"/>
                <w:numId w:val="4"/>
              </w:numPr>
              <w:spacing w:before="40"/>
            </w:pPr>
            <w:r>
              <w:t>Endemic disease testing</w:t>
            </w:r>
          </w:p>
        </w:tc>
        <w:tc>
          <w:tcPr>
            <w:tcW w:w="1464" w:type="dxa"/>
          </w:tcPr>
          <w:p w14:paraId="2B531437" w14:textId="77777777" w:rsidR="008F1093" w:rsidRDefault="008F1093" w:rsidP="008C2920">
            <w:pPr>
              <w:spacing w:before="40"/>
            </w:pPr>
            <w:r>
              <w:t>Cattle (BVD blood test)</w:t>
            </w:r>
          </w:p>
        </w:tc>
        <w:tc>
          <w:tcPr>
            <w:tcW w:w="2338" w:type="dxa"/>
          </w:tcPr>
          <w:p w14:paraId="2D3B3CE0" w14:textId="77777777" w:rsidR="008F1093" w:rsidRDefault="008F1093" w:rsidP="008C2920">
            <w:pPr>
              <w:spacing w:before="40"/>
            </w:pPr>
          </w:p>
        </w:tc>
        <w:tc>
          <w:tcPr>
            <w:tcW w:w="2269" w:type="dxa"/>
          </w:tcPr>
          <w:p w14:paraId="549B2E5F" w14:textId="77777777" w:rsidR="008F1093" w:rsidRDefault="008F1093" w:rsidP="008C2920">
            <w:pPr>
              <w:spacing w:before="40"/>
            </w:pPr>
          </w:p>
        </w:tc>
        <w:tc>
          <w:tcPr>
            <w:tcW w:w="2307" w:type="dxa"/>
          </w:tcPr>
          <w:p w14:paraId="604ED9E9" w14:textId="77777777" w:rsidR="008F1093" w:rsidRDefault="008F1093" w:rsidP="008C2920">
            <w:pPr>
              <w:spacing w:before="40"/>
            </w:pPr>
          </w:p>
        </w:tc>
      </w:tr>
      <w:tr w:rsidR="008F1093" w14:paraId="3A8BF9DF" w14:textId="77777777" w:rsidTr="008C2920">
        <w:trPr>
          <w:trHeight w:val="353"/>
        </w:trPr>
        <w:tc>
          <w:tcPr>
            <w:tcW w:w="1751" w:type="dxa"/>
            <w:vMerge/>
          </w:tcPr>
          <w:p w14:paraId="51804FBF" w14:textId="77777777" w:rsidR="008F1093" w:rsidRDefault="008F1093" w:rsidP="008F1093">
            <w:pPr>
              <w:pStyle w:val="ListParagraph"/>
              <w:numPr>
                <w:ilvl w:val="0"/>
                <w:numId w:val="4"/>
              </w:numPr>
              <w:spacing w:before="40"/>
            </w:pPr>
          </w:p>
        </w:tc>
        <w:tc>
          <w:tcPr>
            <w:tcW w:w="1464" w:type="dxa"/>
          </w:tcPr>
          <w:p w14:paraId="42803E0F" w14:textId="77777777" w:rsidR="008F1093" w:rsidRDefault="008F1093" w:rsidP="008C2920">
            <w:pPr>
              <w:spacing w:before="40"/>
            </w:pPr>
            <w:r>
              <w:t>Sheep (anthelmintic resistance test)</w:t>
            </w:r>
          </w:p>
        </w:tc>
        <w:tc>
          <w:tcPr>
            <w:tcW w:w="2338" w:type="dxa"/>
          </w:tcPr>
          <w:p w14:paraId="4CD99FF6" w14:textId="77777777" w:rsidR="008F1093" w:rsidRDefault="008F1093" w:rsidP="008C2920">
            <w:pPr>
              <w:spacing w:before="40"/>
            </w:pPr>
          </w:p>
        </w:tc>
        <w:tc>
          <w:tcPr>
            <w:tcW w:w="2269" w:type="dxa"/>
          </w:tcPr>
          <w:p w14:paraId="53DA8A64" w14:textId="77777777" w:rsidR="008F1093" w:rsidRDefault="008F1093" w:rsidP="008C2920">
            <w:pPr>
              <w:spacing w:before="40"/>
            </w:pPr>
          </w:p>
        </w:tc>
        <w:tc>
          <w:tcPr>
            <w:tcW w:w="2307" w:type="dxa"/>
          </w:tcPr>
          <w:p w14:paraId="01FBF8FF" w14:textId="77777777" w:rsidR="008F1093" w:rsidRDefault="008F1093" w:rsidP="008C2920">
            <w:pPr>
              <w:spacing w:before="40"/>
            </w:pPr>
          </w:p>
        </w:tc>
      </w:tr>
      <w:tr w:rsidR="008F1093" w14:paraId="5885EC42" w14:textId="77777777" w:rsidTr="008C2920">
        <w:trPr>
          <w:trHeight w:val="353"/>
        </w:trPr>
        <w:tc>
          <w:tcPr>
            <w:tcW w:w="1751" w:type="dxa"/>
            <w:vMerge/>
          </w:tcPr>
          <w:p w14:paraId="26FDB270" w14:textId="77777777" w:rsidR="008F1093" w:rsidRDefault="008F1093" w:rsidP="008F1093">
            <w:pPr>
              <w:pStyle w:val="ListParagraph"/>
              <w:numPr>
                <w:ilvl w:val="0"/>
                <w:numId w:val="4"/>
              </w:numPr>
              <w:spacing w:before="40"/>
            </w:pPr>
          </w:p>
        </w:tc>
        <w:tc>
          <w:tcPr>
            <w:tcW w:w="1464" w:type="dxa"/>
          </w:tcPr>
          <w:p w14:paraId="6DB335AC" w14:textId="77777777" w:rsidR="008F1093" w:rsidRDefault="008F1093" w:rsidP="008C2920">
            <w:pPr>
              <w:spacing w:before="40"/>
            </w:pPr>
            <w:r>
              <w:t>Pigs (PRRS test)</w:t>
            </w:r>
          </w:p>
        </w:tc>
        <w:tc>
          <w:tcPr>
            <w:tcW w:w="2338" w:type="dxa"/>
          </w:tcPr>
          <w:p w14:paraId="0F1EF02A" w14:textId="77777777" w:rsidR="008F1093" w:rsidRDefault="008F1093" w:rsidP="008C2920">
            <w:pPr>
              <w:spacing w:before="40"/>
            </w:pPr>
          </w:p>
        </w:tc>
        <w:tc>
          <w:tcPr>
            <w:tcW w:w="2269" w:type="dxa"/>
          </w:tcPr>
          <w:p w14:paraId="30F0254B" w14:textId="77777777" w:rsidR="008F1093" w:rsidRDefault="008F1093" w:rsidP="008C2920">
            <w:pPr>
              <w:spacing w:before="40"/>
            </w:pPr>
          </w:p>
        </w:tc>
        <w:tc>
          <w:tcPr>
            <w:tcW w:w="2307" w:type="dxa"/>
          </w:tcPr>
          <w:p w14:paraId="07D38444" w14:textId="77777777" w:rsidR="008F1093" w:rsidRDefault="008F1093" w:rsidP="008C2920">
            <w:pPr>
              <w:spacing w:before="40"/>
            </w:pPr>
          </w:p>
        </w:tc>
      </w:tr>
      <w:tr w:rsidR="008F1093" w14:paraId="622C8E00" w14:textId="77777777" w:rsidTr="008C2920">
        <w:trPr>
          <w:trHeight w:val="126"/>
        </w:trPr>
        <w:tc>
          <w:tcPr>
            <w:tcW w:w="1751" w:type="dxa"/>
            <w:vMerge w:val="restart"/>
          </w:tcPr>
          <w:p w14:paraId="24C58BBA" w14:textId="77777777" w:rsidR="008F1093" w:rsidRDefault="008F1093" w:rsidP="008F1093">
            <w:pPr>
              <w:pStyle w:val="ListParagraph"/>
              <w:numPr>
                <w:ilvl w:val="0"/>
                <w:numId w:val="4"/>
              </w:numPr>
              <w:spacing w:before="40"/>
            </w:pPr>
            <w:r>
              <w:t>Biosecurity assessment</w:t>
            </w:r>
          </w:p>
        </w:tc>
        <w:tc>
          <w:tcPr>
            <w:tcW w:w="1464" w:type="dxa"/>
          </w:tcPr>
          <w:p w14:paraId="498E19B0" w14:textId="77777777" w:rsidR="008F1093" w:rsidRDefault="008F1093" w:rsidP="008C2920">
            <w:pPr>
              <w:spacing w:before="40"/>
            </w:pPr>
            <w:r>
              <w:t>Cattle</w:t>
            </w:r>
          </w:p>
        </w:tc>
        <w:tc>
          <w:tcPr>
            <w:tcW w:w="2338" w:type="dxa"/>
          </w:tcPr>
          <w:p w14:paraId="6B7C5AD6" w14:textId="77777777" w:rsidR="008F1093" w:rsidRDefault="008F1093" w:rsidP="008C2920">
            <w:pPr>
              <w:spacing w:before="40"/>
            </w:pPr>
          </w:p>
        </w:tc>
        <w:tc>
          <w:tcPr>
            <w:tcW w:w="2269" w:type="dxa"/>
          </w:tcPr>
          <w:p w14:paraId="1CB5C525" w14:textId="77777777" w:rsidR="008F1093" w:rsidRDefault="008F1093" w:rsidP="008C2920">
            <w:pPr>
              <w:spacing w:before="40"/>
            </w:pPr>
          </w:p>
        </w:tc>
        <w:tc>
          <w:tcPr>
            <w:tcW w:w="2307" w:type="dxa"/>
          </w:tcPr>
          <w:p w14:paraId="0458EA98" w14:textId="77777777" w:rsidR="008F1093" w:rsidRDefault="008F1093" w:rsidP="008C2920">
            <w:pPr>
              <w:spacing w:before="40"/>
            </w:pPr>
          </w:p>
        </w:tc>
      </w:tr>
      <w:tr w:rsidR="008F1093" w14:paraId="17AF3950" w14:textId="77777777" w:rsidTr="008C2920">
        <w:trPr>
          <w:trHeight w:val="126"/>
        </w:trPr>
        <w:tc>
          <w:tcPr>
            <w:tcW w:w="1751" w:type="dxa"/>
            <w:vMerge/>
          </w:tcPr>
          <w:p w14:paraId="62508C76" w14:textId="77777777" w:rsidR="008F1093" w:rsidRDefault="008F1093" w:rsidP="008F1093">
            <w:pPr>
              <w:pStyle w:val="ListParagraph"/>
              <w:numPr>
                <w:ilvl w:val="0"/>
                <w:numId w:val="4"/>
              </w:numPr>
              <w:spacing w:before="40"/>
            </w:pPr>
          </w:p>
        </w:tc>
        <w:tc>
          <w:tcPr>
            <w:tcW w:w="1464" w:type="dxa"/>
          </w:tcPr>
          <w:p w14:paraId="47296B60" w14:textId="77777777" w:rsidR="008F1093" w:rsidRDefault="008F1093" w:rsidP="008C2920">
            <w:pPr>
              <w:spacing w:before="40"/>
            </w:pPr>
            <w:r>
              <w:t>Sheep</w:t>
            </w:r>
          </w:p>
        </w:tc>
        <w:tc>
          <w:tcPr>
            <w:tcW w:w="2338" w:type="dxa"/>
          </w:tcPr>
          <w:p w14:paraId="1B0919EB" w14:textId="77777777" w:rsidR="008F1093" w:rsidRDefault="008F1093" w:rsidP="008C2920">
            <w:pPr>
              <w:spacing w:before="40"/>
            </w:pPr>
          </w:p>
        </w:tc>
        <w:tc>
          <w:tcPr>
            <w:tcW w:w="2269" w:type="dxa"/>
          </w:tcPr>
          <w:p w14:paraId="47341042" w14:textId="77777777" w:rsidR="008F1093" w:rsidRDefault="008F1093" w:rsidP="008C2920">
            <w:pPr>
              <w:spacing w:before="40"/>
            </w:pPr>
          </w:p>
        </w:tc>
        <w:tc>
          <w:tcPr>
            <w:tcW w:w="2307" w:type="dxa"/>
          </w:tcPr>
          <w:p w14:paraId="33607D2F" w14:textId="77777777" w:rsidR="008F1093" w:rsidRDefault="008F1093" w:rsidP="008C2920">
            <w:pPr>
              <w:spacing w:before="40"/>
            </w:pPr>
          </w:p>
        </w:tc>
      </w:tr>
      <w:tr w:rsidR="008F1093" w14:paraId="268759A0" w14:textId="77777777" w:rsidTr="008C2920">
        <w:trPr>
          <w:trHeight w:val="126"/>
        </w:trPr>
        <w:tc>
          <w:tcPr>
            <w:tcW w:w="1751" w:type="dxa"/>
            <w:vMerge/>
          </w:tcPr>
          <w:p w14:paraId="38365F3F" w14:textId="77777777" w:rsidR="008F1093" w:rsidRDefault="008F1093" w:rsidP="008F1093">
            <w:pPr>
              <w:pStyle w:val="ListParagraph"/>
              <w:numPr>
                <w:ilvl w:val="0"/>
                <w:numId w:val="4"/>
              </w:numPr>
              <w:spacing w:before="40"/>
            </w:pPr>
          </w:p>
        </w:tc>
        <w:tc>
          <w:tcPr>
            <w:tcW w:w="1464" w:type="dxa"/>
          </w:tcPr>
          <w:p w14:paraId="18F0BBAC" w14:textId="77777777" w:rsidR="008F1093" w:rsidRDefault="008F1093" w:rsidP="008C2920">
            <w:pPr>
              <w:spacing w:before="40"/>
            </w:pPr>
            <w:r>
              <w:t>Pigs</w:t>
            </w:r>
          </w:p>
        </w:tc>
        <w:tc>
          <w:tcPr>
            <w:tcW w:w="2338" w:type="dxa"/>
          </w:tcPr>
          <w:p w14:paraId="665C6968" w14:textId="77777777" w:rsidR="008F1093" w:rsidRDefault="008F1093" w:rsidP="008C2920">
            <w:pPr>
              <w:spacing w:before="40"/>
            </w:pPr>
          </w:p>
        </w:tc>
        <w:tc>
          <w:tcPr>
            <w:tcW w:w="2269" w:type="dxa"/>
          </w:tcPr>
          <w:p w14:paraId="0244B644" w14:textId="77777777" w:rsidR="008F1093" w:rsidRDefault="008F1093" w:rsidP="008C2920">
            <w:pPr>
              <w:spacing w:before="40"/>
            </w:pPr>
          </w:p>
        </w:tc>
        <w:tc>
          <w:tcPr>
            <w:tcW w:w="2307" w:type="dxa"/>
          </w:tcPr>
          <w:p w14:paraId="21110F5E" w14:textId="77777777" w:rsidR="008F1093" w:rsidRDefault="008F1093" w:rsidP="008C2920">
            <w:pPr>
              <w:spacing w:before="40"/>
            </w:pPr>
          </w:p>
        </w:tc>
      </w:tr>
      <w:tr w:rsidR="008F1093" w14:paraId="342837E1" w14:textId="77777777" w:rsidTr="008C2920">
        <w:trPr>
          <w:trHeight w:val="126"/>
        </w:trPr>
        <w:tc>
          <w:tcPr>
            <w:tcW w:w="1751" w:type="dxa"/>
            <w:vMerge w:val="restart"/>
          </w:tcPr>
          <w:p w14:paraId="31861CC0" w14:textId="77777777" w:rsidR="008F1093" w:rsidRDefault="008F1093" w:rsidP="008F1093">
            <w:pPr>
              <w:pStyle w:val="ListParagraph"/>
              <w:numPr>
                <w:ilvl w:val="0"/>
                <w:numId w:val="4"/>
              </w:numPr>
              <w:spacing w:before="40"/>
            </w:pPr>
            <w:r>
              <w:t>Medicine usage review</w:t>
            </w:r>
          </w:p>
        </w:tc>
        <w:tc>
          <w:tcPr>
            <w:tcW w:w="1464" w:type="dxa"/>
          </w:tcPr>
          <w:p w14:paraId="0109D27D" w14:textId="77777777" w:rsidR="008F1093" w:rsidRDefault="008F1093" w:rsidP="008C2920">
            <w:pPr>
              <w:spacing w:before="40"/>
            </w:pPr>
            <w:r>
              <w:t>Cattle</w:t>
            </w:r>
          </w:p>
        </w:tc>
        <w:tc>
          <w:tcPr>
            <w:tcW w:w="2338" w:type="dxa"/>
          </w:tcPr>
          <w:p w14:paraId="70DCA5A0" w14:textId="77777777" w:rsidR="008F1093" w:rsidRDefault="008F1093" w:rsidP="008C2920">
            <w:pPr>
              <w:spacing w:before="40"/>
            </w:pPr>
          </w:p>
        </w:tc>
        <w:tc>
          <w:tcPr>
            <w:tcW w:w="2269" w:type="dxa"/>
          </w:tcPr>
          <w:p w14:paraId="5BCAEF60" w14:textId="77777777" w:rsidR="008F1093" w:rsidRDefault="008F1093" w:rsidP="008C2920">
            <w:pPr>
              <w:spacing w:before="40"/>
            </w:pPr>
          </w:p>
        </w:tc>
        <w:tc>
          <w:tcPr>
            <w:tcW w:w="2307" w:type="dxa"/>
          </w:tcPr>
          <w:p w14:paraId="134E0BD2" w14:textId="77777777" w:rsidR="008F1093" w:rsidRDefault="008F1093" w:rsidP="008C2920">
            <w:pPr>
              <w:spacing w:before="40"/>
            </w:pPr>
          </w:p>
        </w:tc>
      </w:tr>
      <w:tr w:rsidR="008F1093" w14:paraId="71879028" w14:textId="77777777" w:rsidTr="008C2920">
        <w:trPr>
          <w:trHeight w:val="126"/>
        </w:trPr>
        <w:tc>
          <w:tcPr>
            <w:tcW w:w="1751" w:type="dxa"/>
            <w:vMerge/>
          </w:tcPr>
          <w:p w14:paraId="05F47C3F" w14:textId="77777777" w:rsidR="008F1093" w:rsidRDefault="008F1093" w:rsidP="008C2920">
            <w:pPr>
              <w:spacing w:before="40"/>
            </w:pPr>
          </w:p>
        </w:tc>
        <w:tc>
          <w:tcPr>
            <w:tcW w:w="1464" w:type="dxa"/>
          </w:tcPr>
          <w:p w14:paraId="0F4F37A2" w14:textId="77777777" w:rsidR="008F1093" w:rsidRDefault="008F1093" w:rsidP="008C2920">
            <w:pPr>
              <w:spacing w:before="40"/>
            </w:pPr>
            <w:r>
              <w:t>Sheep</w:t>
            </w:r>
          </w:p>
        </w:tc>
        <w:tc>
          <w:tcPr>
            <w:tcW w:w="2338" w:type="dxa"/>
          </w:tcPr>
          <w:p w14:paraId="6D1604E9" w14:textId="77777777" w:rsidR="008F1093" w:rsidRDefault="008F1093" w:rsidP="008C2920">
            <w:pPr>
              <w:spacing w:before="40"/>
            </w:pPr>
          </w:p>
        </w:tc>
        <w:tc>
          <w:tcPr>
            <w:tcW w:w="2269" w:type="dxa"/>
          </w:tcPr>
          <w:p w14:paraId="00C74E4B" w14:textId="77777777" w:rsidR="008F1093" w:rsidRDefault="008F1093" w:rsidP="008C2920">
            <w:pPr>
              <w:spacing w:before="40"/>
            </w:pPr>
          </w:p>
        </w:tc>
        <w:tc>
          <w:tcPr>
            <w:tcW w:w="2307" w:type="dxa"/>
          </w:tcPr>
          <w:p w14:paraId="7913393B" w14:textId="77777777" w:rsidR="008F1093" w:rsidRDefault="008F1093" w:rsidP="008C2920">
            <w:pPr>
              <w:spacing w:before="40"/>
            </w:pPr>
          </w:p>
        </w:tc>
      </w:tr>
      <w:tr w:rsidR="008F1093" w14:paraId="0949A255" w14:textId="77777777" w:rsidTr="008C2920">
        <w:trPr>
          <w:trHeight w:val="126"/>
        </w:trPr>
        <w:tc>
          <w:tcPr>
            <w:tcW w:w="1751" w:type="dxa"/>
            <w:vMerge/>
          </w:tcPr>
          <w:p w14:paraId="78B24058" w14:textId="77777777" w:rsidR="008F1093" w:rsidRDefault="008F1093" w:rsidP="008C2920">
            <w:pPr>
              <w:spacing w:before="40"/>
            </w:pPr>
          </w:p>
        </w:tc>
        <w:tc>
          <w:tcPr>
            <w:tcW w:w="1464" w:type="dxa"/>
          </w:tcPr>
          <w:p w14:paraId="695B6CDF" w14:textId="77777777" w:rsidR="008F1093" w:rsidRDefault="008F1093" w:rsidP="008C2920">
            <w:pPr>
              <w:spacing w:before="40"/>
            </w:pPr>
            <w:r>
              <w:t>Pigs</w:t>
            </w:r>
          </w:p>
        </w:tc>
        <w:tc>
          <w:tcPr>
            <w:tcW w:w="2338" w:type="dxa"/>
          </w:tcPr>
          <w:p w14:paraId="736C9F6B" w14:textId="77777777" w:rsidR="008F1093" w:rsidRDefault="008F1093" w:rsidP="008C2920">
            <w:pPr>
              <w:spacing w:before="40"/>
            </w:pPr>
          </w:p>
        </w:tc>
        <w:tc>
          <w:tcPr>
            <w:tcW w:w="2269" w:type="dxa"/>
          </w:tcPr>
          <w:p w14:paraId="292CC81B" w14:textId="77777777" w:rsidR="008F1093" w:rsidRDefault="008F1093" w:rsidP="008C2920">
            <w:pPr>
              <w:spacing w:before="40"/>
            </w:pPr>
          </w:p>
        </w:tc>
        <w:tc>
          <w:tcPr>
            <w:tcW w:w="2307" w:type="dxa"/>
          </w:tcPr>
          <w:p w14:paraId="36056D94" w14:textId="77777777" w:rsidR="008F1093" w:rsidRDefault="008F1093" w:rsidP="008C2920">
            <w:pPr>
              <w:spacing w:before="40"/>
            </w:pPr>
          </w:p>
        </w:tc>
      </w:tr>
      <w:tr w:rsidR="008F1093" w14:paraId="69EBAAAD" w14:textId="77777777" w:rsidTr="008C2920">
        <w:trPr>
          <w:trHeight w:val="126"/>
        </w:trPr>
        <w:tc>
          <w:tcPr>
            <w:tcW w:w="1751" w:type="dxa"/>
            <w:vMerge w:val="restart"/>
          </w:tcPr>
          <w:p w14:paraId="68E54901" w14:textId="77777777" w:rsidR="008F1093" w:rsidRDefault="008F1093" w:rsidP="008F1093">
            <w:pPr>
              <w:pStyle w:val="ListParagraph"/>
              <w:numPr>
                <w:ilvl w:val="0"/>
                <w:numId w:val="4"/>
              </w:numPr>
              <w:spacing w:before="40"/>
            </w:pPr>
            <w:r>
              <w:t>Producing a concise health and welfare practice report</w:t>
            </w:r>
          </w:p>
        </w:tc>
        <w:tc>
          <w:tcPr>
            <w:tcW w:w="1464" w:type="dxa"/>
          </w:tcPr>
          <w:p w14:paraId="3F2E990F" w14:textId="77777777" w:rsidR="008F1093" w:rsidRDefault="008F1093" w:rsidP="008C2920">
            <w:pPr>
              <w:spacing w:before="40"/>
            </w:pPr>
            <w:r>
              <w:t>Cattle</w:t>
            </w:r>
          </w:p>
        </w:tc>
        <w:tc>
          <w:tcPr>
            <w:tcW w:w="2338" w:type="dxa"/>
          </w:tcPr>
          <w:p w14:paraId="79B2AB4A" w14:textId="77777777" w:rsidR="008F1093" w:rsidRDefault="008F1093" w:rsidP="008C2920">
            <w:pPr>
              <w:spacing w:before="40"/>
            </w:pPr>
          </w:p>
        </w:tc>
        <w:tc>
          <w:tcPr>
            <w:tcW w:w="2269" w:type="dxa"/>
          </w:tcPr>
          <w:p w14:paraId="566223BA" w14:textId="77777777" w:rsidR="008F1093" w:rsidRDefault="008F1093" w:rsidP="008C2920">
            <w:pPr>
              <w:spacing w:before="40"/>
            </w:pPr>
          </w:p>
        </w:tc>
        <w:tc>
          <w:tcPr>
            <w:tcW w:w="2307" w:type="dxa"/>
          </w:tcPr>
          <w:p w14:paraId="0E017B81" w14:textId="77777777" w:rsidR="008F1093" w:rsidRDefault="008F1093" w:rsidP="008C2920">
            <w:pPr>
              <w:spacing w:before="40"/>
            </w:pPr>
          </w:p>
        </w:tc>
      </w:tr>
      <w:tr w:rsidR="008F1093" w14:paraId="5C4EC5A3" w14:textId="77777777" w:rsidTr="008C2920">
        <w:trPr>
          <w:trHeight w:val="126"/>
        </w:trPr>
        <w:tc>
          <w:tcPr>
            <w:tcW w:w="1751" w:type="dxa"/>
            <w:vMerge/>
          </w:tcPr>
          <w:p w14:paraId="10FF8C23" w14:textId="77777777" w:rsidR="008F1093" w:rsidRDefault="008F1093" w:rsidP="008C2920">
            <w:pPr>
              <w:spacing w:before="40"/>
            </w:pPr>
          </w:p>
        </w:tc>
        <w:tc>
          <w:tcPr>
            <w:tcW w:w="1464" w:type="dxa"/>
          </w:tcPr>
          <w:p w14:paraId="36AFD3A9" w14:textId="77777777" w:rsidR="008F1093" w:rsidRDefault="008F1093" w:rsidP="008C2920">
            <w:pPr>
              <w:spacing w:before="40"/>
            </w:pPr>
            <w:r>
              <w:t>Sheep</w:t>
            </w:r>
          </w:p>
        </w:tc>
        <w:tc>
          <w:tcPr>
            <w:tcW w:w="2338" w:type="dxa"/>
          </w:tcPr>
          <w:p w14:paraId="1257D609" w14:textId="77777777" w:rsidR="008F1093" w:rsidRDefault="008F1093" w:rsidP="008C2920">
            <w:pPr>
              <w:spacing w:before="40"/>
            </w:pPr>
          </w:p>
        </w:tc>
        <w:tc>
          <w:tcPr>
            <w:tcW w:w="2269" w:type="dxa"/>
          </w:tcPr>
          <w:p w14:paraId="4EBAD05D" w14:textId="77777777" w:rsidR="008F1093" w:rsidRDefault="008F1093" w:rsidP="008C2920">
            <w:pPr>
              <w:spacing w:before="40"/>
            </w:pPr>
          </w:p>
        </w:tc>
        <w:tc>
          <w:tcPr>
            <w:tcW w:w="2307" w:type="dxa"/>
          </w:tcPr>
          <w:p w14:paraId="6FD8695B" w14:textId="77777777" w:rsidR="008F1093" w:rsidRDefault="008F1093" w:rsidP="008C2920">
            <w:pPr>
              <w:spacing w:before="40"/>
            </w:pPr>
          </w:p>
        </w:tc>
      </w:tr>
      <w:tr w:rsidR="008F1093" w14:paraId="4D33C162" w14:textId="77777777" w:rsidTr="008C2920">
        <w:trPr>
          <w:trHeight w:val="126"/>
        </w:trPr>
        <w:tc>
          <w:tcPr>
            <w:tcW w:w="1751" w:type="dxa"/>
            <w:vMerge/>
          </w:tcPr>
          <w:p w14:paraId="5500E88A" w14:textId="77777777" w:rsidR="008F1093" w:rsidRDefault="008F1093" w:rsidP="008C2920">
            <w:pPr>
              <w:spacing w:before="40"/>
            </w:pPr>
          </w:p>
        </w:tc>
        <w:tc>
          <w:tcPr>
            <w:tcW w:w="1464" w:type="dxa"/>
          </w:tcPr>
          <w:p w14:paraId="1EE5C64F" w14:textId="77777777" w:rsidR="008F1093" w:rsidRDefault="008F1093" w:rsidP="008C2920">
            <w:pPr>
              <w:spacing w:before="40"/>
            </w:pPr>
            <w:r>
              <w:t>Pigs</w:t>
            </w:r>
          </w:p>
        </w:tc>
        <w:tc>
          <w:tcPr>
            <w:tcW w:w="2338" w:type="dxa"/>
          </w:tcPr>
          <w:p w14:paraId="6FF585CF" w14:textId="77777777" w:rsidR="008F1093" w:rsidRDefault="008F1093" w:rsidP="008C2920">
            <w:pPr>
              <w:spacing w:before="40"/>
            </w:pPr>
          </w:p>
        </w:tc>
        <w:tc>
          <w:tcPr>
            <w:tcW w:w="2269" w:type="dxa"/>
          </w:tcPr>
          <w:p w14:paraId="391B507C" w14:textId="77777777" w:rsidR="008F1093" w:rsidRDefault="008F1093" w:rsidP="008C2920">
            <w:pPr>
              <w:spacing w:before="40"/>
            </w:pPr>
          </w:p>
        </w:tc>
        <w:tc>
          <w:tcPr>
            <w:tcW w:w="2307" w:type="dxa"/>
          </w:tcPr>
          <w:p w14:paraId="67EB694E" w14:textId="77777777" w:rsidR="008F1093" w:rsidRDefault="008F1093" w:rsidP="008C2920">
            <w:pPr>
              <w:spacing w:before="40"/>
            </w:pPr>
          </w:p>
        </w:tc>
      </w:tr>
    </w:tbl>
    <w:p w14:paraId="1996DCBE" w14:textId="4B7EBC64" w:rsidR="008F1093" w:rsidRDefault="008F1093" w:rsidP="008F1093"/>
    <w:p w14:paraId="436D4041" w14:textId="77777777" w:rsidR="008F1093" w:rsidRDefault="008F1093" w:rsidP="008F1093">
      <w:pPr>
        <w:pStyle w:val="Heading3"/>
      </w:pPr>
      <w:r>
        <w:t xml:space="preserve">E: Impact of mandatory take-up of AHWRs on vet practice time, </w:t>
      </w:r>
      <w:proofErr w:type="gramStart"/>
      <w:r>
        <w:t>capacity</w:t>
      </w:r>
      <w:proofErr w:type="gramEnd"/>
      <w:r>
        <w:t xml:space="preserve"> and capability</w:t>
      </w:r>
    </w:p>
    <w:p w14:paraId="580E16C7" w14:textId="5146DF9E" w:rsidR="008F1093" w:rsidRDefault="008F1093" w:rsidP="008F1093"/>
    <w:p w14:paraId="30FC36F8" w14:textId="41F547C9" w:rsidR="008F1093" w:rsidRDefault="008F1093" w:rsidP="008F1093">
      <w:r>
        <w:t xml:space="preserve">Acknowledging that there won’t be a 100% uptake of the Review by farms, but would vets theoretically have the capacity to visit and review all livestock holdings registered with? </w:t>
      </w:r>
    </w:p>
    <w:p w14:paraId="313E7D23" w14:textId="4C2C5DF8" w:rsidR="008F1093" w:rsidRDefault="008F1093" w:rsidP="008F1093">
      <w:r>
        <w:t>Draft questionnaire review in progress</w:t>
      </w:r>
      <w:r w:rsidR="007A0B24">
        <w:t xml:space="preserve"> and </w:t>
      </w:r>
      <w:r>
        <w:t>Next meeting 2</w:t>
      </w:r>
      <w:r w:rsidRPr="008F1093">
        <w:rPr>
          <w:vertAlign w:val="superscript"/>
        </w:rPr>
        <w:t>nd</w:t>
      </w:r>
      <w:r>
        <w:t xml:space="preserve"> December 2021</w:t>
      </w:r>
    </w:p>
    <w:p w14:paraId="26FDA0B8" w14:textId="77777777" w:rsidR="008F1093" w:rsidRDefault="008F1093" w:rsidP="008F1093"/>
    <w:p w14:paraId="735D5916" w14:textId="77777777" w:rsidR="008F1093" w:rsidRDefault="008F1093" w:rsidP="00F631EB">
      <w:pPr>
        <w:spacing w:after="0"/>
      </w:pPr>
    </w:p>
    <w:p w14:paraId="78AF0CBB" w14:textId="77777777" w:rsidR="008F1093" w:rsidRDefault="008F1093" w:rsidP="00F631EB">
      <w:pPr>
        <w:spacing w:after="0"/>
      </w:pPr>
    </w:p>
    <w:p w14:paraId="057418E1" w14:textId="77777777" w:rsidR="00F631EB" w:rsidRPr="00F631EB" w:rsidRDefault="00F631EB" w:rsidP="00F631EB">
      <w:pPr>
        <w:spacing w:after="0"/>
      </w:pPr>
    </w:p>
    <w:p w14:paraId="1CE1E754" w14:textId="77777777" w:rsidR="00F631EB" w:rsidRPr="00491D76" w:rsidRDefault="00F631EB" w:rsidP="00491D76"/>
    <w:sectPr w:rsidR="00F631EB" w:rsidRPr="00491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50145"/>
    <w:multiLevelType w:val="hybridMultilevel"/>
    <w:tmpl w:val="EB1661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125165"/>
    <w:multiLevelType w:val="hybridMultilevel"/>
    <w:tmpl w:val="D224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9F2834"/>
    <w:multiLevelType w:val="hybridMultilevel"/>
    <w:tmpl w:val="2F82E9C4"/>
    <w:lvl w:ilvl="0" w:tplc="34B2014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A3671"/>
    <w:multiLevelType w:val="hybridMultilevel"/>
    <w:tmpl w:val="B7920640"/>
    <w:lvl w:ilvl="0" w:tplc="5B288B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76"/>
    <w:rsid w:val="000E25F3"/>
    <w:rsid w:val="00491D76"/>
    <w:rsid w:val="005F351A"/>
    <w:rsid w:val="007A0B24"/>
    <w:rsid w:val="008F1093"/>
    <w:rsid w:val="00BD6D32"/>
    <w:rsid w:val="00F63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0BAB"/>
  <w15:chartTrackingRefBased/>
  <w15:docId w15:val="{2B2ED600-6FEF-4649-AB75-090E699D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631EB"/>
    <w:pPr>
      <w:keepNext/>
      <w:keepLines/>
      <w:spacing w:before="40" w:after="0"/>
      <w:outlineLvl w:val="2"/>
    </w:pPr>
    <w:rPr>
      <w:rFonts w:ascii="Arial" w:eastAsiaTheme="majorEastAsia" w:hAnsi="Arial" w:cstheme="majorBidi"/>
      <w:i/>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31EB"/>
    <w:rPr>
      <w:rFonts w:ascii="Arial" w:eastAsiaTheme="majorEastAsia" w:hAnsi="Arial" w:cstheme="majorBidi"/>
      <w:i/>
      <w:szCs w:val="24"/>
      <w:u w:val="single"/>
    </w:rPr>
  </w:style>
  <w:style w:type="paragraph" w:styleId="ListParagraph">
    <w:name w:val="List Paragraph"/>
    <w:basedOn w:val="Normal"/>
    <w:uiPriority w:val="34"/>
    <w:qFormat/>
    <w:rsid w:val="008F1093"/>
    <w:pPr>
      <w:ind w:left="720"/>
      <w:contextualSpacing/>
    </w:pPr>
  </w:style>
  <w:style w:type="table" w:styleId="TableGrid">
    <w:name w:val="Table Grid"/>
    <w:basedOn w:val="TableNormal"/>
    <w:uiPriority w:val="39"/>
    <w:rsid w:val="008F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Amanda</dc:creator>
  <cp:keywords/>
  <dc:description/>
  <cp:lastModifiedBy>Carson, Amanda</cp:lastModifiedBy>
  <cp:revision>1</cp:revision>
  <dcterms:created xsi:type="dcterms:W3CDTF">2021-11-26T10:15:00Z</dcterms:created>
  <dcterms:modified xsi:type="dcterms:W3CDTF">2021-11-26T11:18:00Z</dcterms:modified>
</cp:coreProperties>
</file>